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3E" w:rsidRPr="003C3B23" w:rsidRDefault="00326C3E" w:rsidP="008044DD">
      <w:pPr>
        <w:tabs>
          <w:tab w:val="left" w:pos="8010"/>
        </w:tabs>
        <w:spacing w:after="0"/>
        <w:ind w:left="6521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 xml:space="preserve">Załącznik nr </w:t>
      </w:r>
      <w:r w:rsidR="008C10A3" w:rsidRPr="003C3B23">
        <w:rPr>
          <w:rFonts w:ascii="Times New Roman" w:hAnsi="Times New Roman" w:cs="Times New Roman"/>
        </w:rPr>
        <w:t>1</w:t>
      </w:r>
      <w:r w:rsidRPr="003C3B23">
        <w:rPr>
          <w:rFonts w:ascii="Times New Roman" w:hAnsi="Times New Roman" w:cs="Times New Roman"/>
        </w:rPr>
        <w:tab/>
      </w:r>
    </w:p>
    <w:p w:rsidR="00326C3E" w:rsidRPr="003C3B23" w:rsidRDefault="00326C3E" w:rsidP="008044DD">
      <w:pPr>
        <w:spacing w:after="0"/>
        <w:ind w:left="6521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 xml:space="preserve">do zapytania ofertowego nr: </w:t>
      </w:r>
    </w:p>
    <w:p w:rsidR="00326C3E" w:rsidRPr="003C3B23" w:rsidRDefault="00861FB9" w:rsidP="008044DD">
      <w:pPr>
        <w:spacing w:after="0"/>
        <w:ind w:left="6521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GP.271.3.</w:t>
      </w:r>
      <w:r w:rsidR="001C6B73">
        <w:rPr>
          <w:rFonts w:ascii="Times New Roman" w:hAnsi="Times New Roman" w:cs="Times New Roman"/>
        </w:rPr>
        <w:t>11</w:t>
      </w:r>
      <w:bookmarkStart w:id="0" w:name="_GoBack"/>
      <w:bookmarkEnd w:id="0"/>
      <w:r w:rsidR="00D97E2D" w:rsidRPr="003C3B23">
        <w:rPr>
          <w:rFonts w:ascii="Times New Roman" w:hAnsi="Times New Roman" w:cs="Times New Roman"/>
        </w:rPr>
        <w:t>.2023</w:t>
      </w:r>
    </w:p>
    <w:p w:rsidR="000B0422" w:rsidRPr="003C3B23" w:rsidRDefault="000B0422" w:rsidP="00326C3E">
      <w:pPr>
        <w:rPr>
          <w:rFonts w:ascii="Times New Roman" w:hAnsi="Times New Roman" w:cs="Times New Roman"/>
          <w:sz w:val="24"/>
          <w:szCs w:val="24"/>
        </w:rPr>
      </w:pPr>
    </w:p>
    <w:p w:rsidR="0066769C" w:rsidRPr="003C3B23" w:rsidRDefault="00744A0B" w:rsidP="006676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B23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66769C" w:rsidRPr="003C3B23">
        <w:rPr>
          <w:rFonts w:ascii="Times New Roman" w:hAnsi="Times New Roman" w:cs="Times New Roman"/>
          <w:b/>
          <w:sz w:val="28"/>
          <w:szCs w:val="28"/>
          <w:u w:val="single"/>
        </w:rPr>
        <w:t>pis przedmiotu zamówienia</w:t>
      </w:r>
    </w:p>
    <w:p w:rsidR="00861FB9" w:rsidRPr="003C3B23" w:rsidRDefault="00861FB9" w:rsidP="00861FB9">
      <w:pPr>
        <w:pStyle w:val="Default"/>
        <w:jc w:val="center"/>
        <w:rPr>
          <w:b/>
          <w:bCs/>
        </w:rPr>
      </w:pPr>
      <w:r w:rsidRPr="003C3B23">
        <w:rPr>
          <w:b/>
          <w:bCs/>
        </w:rPr>
        <w:t>„</w:t>
      </w:r>
      <w:r w:rsidR="008C10A3" w:rsidRPr="003C3B23">
        <w:rPr>
          <w:b/>
        </w:rPr>
        <w:t>Modernizacj</w:t>
      </w:r>
      <w:r w:rsidR="00BA4CD7">
        <w:rPr>
          <w:b/>
        </w:rPr>
        <w:t>a</w:t>
      </w:r>
      <w:r w:rsidR="008C10A3" w:rsidRPr="003C3B23">
        <w:rPr>
          <w:b/>
        </w:rPr>
        <w:t xml:space="preserve"> pokrycia dachowego na budynku użyteczności publicznej </w:t>
      </w:r>
      <w:r w:rsidR="008C10A3" w:rsidRPr="003C3B23">
        <w:rPr>
          <w:b/>
        </w:rPr>
        <w:br/>
        <w:t>w miejscowości Leszczka Duża</w:t>
      </w:r>
      <w:r w:rsidRPr="003C3B23">
        <w:rPr>
          <w:b/>
          <w:bCs/>
        </w:rPr>
        <w:t>”</w:t>
      </w:r>
    </w:p>
    <w:p w:rsidR="00D97E2D" w:rsidRPr="003C3B23" w:rsidRDefault="00D97E2D" w:rsidP="001D5003">
      <w:pPr>
        <w:pStyle w:val="Default"/>
        <w:jc w:val="center"/>
        <w:rPr>
          <w:b/>
        </w:rPr>
      </w:pPr>
    </w:p>
    <w:p w:rsidR="00D97E2D" w:rsidRPr="003C3B23" w:rsidRDefault="00D97E2D" w:rsidP="001D5003">
      <w:pPr>
        <w:pStyle w:val="Default"/>
        <w:jc w:val="center"/>
        <w:rPr>
          <w:b/>
        </w:rPr>
      </w:pPr>
    </w:p>
    <w:p w:rsidR="0066769C" w:rsidRPr="003C3B23" w:rsidRDefault="0066769C" w:rsidP="009509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23">
        <w:rPr>
          <w:rFonts w:ascii="Times New Roman" w:hAnsi="Times New Roman" w:cs="Times New Roman"/>
          <w:b/>
          <w:sz w:val="24"/>
          <w:szCs w:val="24"/>
        </w:rPr>
        <w:t>Informacje ogólne</w:t>
      </w:r>
      <w:r w:rsidR="009509BE" w:rsidRPr="003C3B23">
        <w:rPr>
          <w:rFonts w:ascii="Times New Roman" w:hAnsi="Times New Roman" w:cs="Times New Roman"/>
          <w:b/>
          <w:sz w:val="24"/>
          <w:szCs w:val="24"/>
        </w:rPr>
        <w:t>:</w:t>
      </w:r>
    </w:p>
    <w:p w:rsidR="008C10A3" w:rsidRPr="003C3B23" w:rsidRDefault="00B17C44" w:rsidP="00772E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Przedmiot zamówienia finansowany</w:t>
      </w:r>
      <w:r w:rsidR="001D5003" w:rsidRPr="003C3B23">
        <w:rPr>
          <w:rFonts w:ascii="Times New Roman" w:hAnsi="Times New Roman" w:cs="Times New Roman"/>
          <w:sz w:val="24"/>
          <w:szCs w:val="24"/>
        </w:rPr>
        <w:t xml:space="preserve"> jest </w:t>
      </w:r>
      <w:r w:rsidR="008C10A3" w:rsidRPr="003C3B23">
        <w:rPr>
          <w:rFonts w:ascii="Times New Roman" w:hAnsi="Times New Roman" w:cs="Times New Roman"/>
          <w:sz w:val="24"/>
          <w:szCs w:val="24"/>
        </w:rPr>
        <w:t xml:space="preserve">z budżetu Województwa Podlaskiego </w:t>
      </w:r>
      <w:r w:rsidR="006149AF" w:rsidRPr="003C3B23">
        <w:rPr>
          <w:rFonts w:ascii="Times New Roman" w:hAnsi="Times New Roman" w:cs="Times New Roman"/>
          <w:sz w:val="24"/>
          <w:szCs w:val="24"/>
        </w:rPr>
        <w:br/>
      </w:r>
      <w:r w:rsidR="008C10A3" w:rsidRPr="003C3B23">
        <w:rPr>
          <w:rFonts w:ascii="Times New Roman" w:hAnsi="Times New Roman" w:cs="Times New Roman"/>
          <w:sz w:val="24"/>
          <w:szCs w:val="24"/>
        </w:rPr>
        <w:t>na realizację przez gminy zadań w ramach „</w:t>
      </w:r>
      <w:r w:rsidR="008C10A3" w:rsidRPr="003C3B23">
        <w:rPr>
          <w:rFonts w:ascii="Times New Roman" w:hAnsi="Times New Roman" w:cs="Times New Roman"/>
          <w:i/>
          <w:sz w:val="24"/>
          <w:szCs w:val="24"/>
        </w:rPr>
        <w:t>Programu odnowy wsi województwa podlaskiego – Kreatywna wieś</w:t>
      </w:r>
      <w:r w:rsidR="008C10A3" w:rsidRPr="003C3B23">
        <w:rPr>
          <w:rFonts w:ascii="Times New Roman" w:hAnsi="Times New Roman" w:cs="Times New Roman"/>
          <w:sz w:val="24"/>
          <w:szCs w:val="24"/>
        </w:rPr>
        <w:t>”.</w:t>
      </w:r>
    </w:p>
    <w:p w:rsidR="008C10A3" w:rsidRPr="003C3B23" w:rsidRDefault="003D167E" w:rsidP="009509B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B23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3F5DA1">
        <w:rPr>
          <w:rFonts w:ascii="Times New Roman" w:hAnsi="Times New Roman" w:cs="Times New Roman"/>
          <w:b/>
          <w:sz w:val="24"/>
          <w:szCs w:val="24"/>
        </w:rPr>
        <w:t>:</w:t>
      </w:r>
    </w:p>
    <w:p w:rsidR="008C10A3" w:rsidRPr="003C3B23" w:rsidRDefault="008C10A3" w:rsidP="008C10A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167E" w:rsidRPr="003C3B23" w:rsidRDefault="002D4BA4" w:rsidP="00464A35">
      <w:pPr>
        <w:pStyle w:val="Akapitzlist"/>
        <w:numPr>
          <w:ilvl w:val="0"/>
          <w:numId w:val="43"/>
        </w:numPr>
        <w:spacing w:after="120"/>
        <w:ind w:left="568" w:hanging="284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Przedmiot zamówienia obejmuje: wymianę pokrycia dachowego wraz z</w:t>
      </w:r>
      <w:r w:rsidR="003D167E" w:rsidRPr="003C3B23">
        <w:rPr>
          <w:rFonts w:ascii="Times New Roman" w:hAnsi="Times New Roman" w:cs="Times New Roman"/>
        </w:rPr>
        <w:t xml:space="preserve"> </w:t>
      </w:r>
      <w:r w:rsidRPr="003C3B23">
        <w:rPr>
          <w:rFonts w:ascii="Times New Roman" w:hAnsi="Times New Roman" w:cs="Times New Roman"/>
        </w:rPr>
        <w:t xml:space="preserve">robotami towarzyszącymi na budynku użyteczności publicznej pełniącego funkcje świetlicy oraz </w:t>
      </w:r>
      <w:r w:rsidR="003D167E" w:rsidRPr="003C3B23">
        <w:rPr>
          <w:rFonts w:ascii="Times New Roman" w:hAnsi="Times New Roman" w:cs="Times New Roman"/>
        </w:rPr>
        <w:t xml:space="preserve">siedziby </w:t>
      </w:r>
      <w:r w:rsidRPr="003C3B23">
        <w:rPr>
          <w:rFonts w:ascii="Times New Roman" w:hAnsi="Times New Roman" w:cs="Times New Roman"/>
        </w:rPr>
        <w:t>Ochotniczej Straży Pożarnej w Leszczce Dużej.</w:t>
      </w:r>
    </w:p>
    <w:p w:rsidR="008D1FCD" w:rsidRPr="003C3B23" w:rsidRDefault="008D1FCD" w:rsidP="008D1FCD">
      <w:pPr>
        <w:pStyle w:val="Akapitzlist"/>
        <w:spacing w:after="120"/>
        <w:ind w:left="568"/>
        <w:jc w:val="both"/>
        <w:rPr>
          <w:rFonts w:ascii="Times New Roman" w:hAnsi="Times New Roman" w:cs="Times New Roman"/>
        </w:rPr>
      </w:pPr>
    </w:p>
    <w:p w:rsidR="002D4BA4" w:rsidRPr="003C3B23" w:rsidRDefault="002D4BA4" w:rsidP="00464A35">
      <w:pPr>
        <w:pStyle w:val="Akapitzlist"/>
        <w:numPr>
          <w:ilvl w:val="0"/>
          <w:numId w:val="43"/>
        </w:numPr>
        <w:spacing w:before="120" w:after="0"/>
        <w:ind w:left="568" w:hanging="284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 xml:space="preserve">W zakres zamówienia wchodzi: </w:t>
      </w:r>
      <w:r w:rsidR="00464A35" w:rsidRPr="003C3B23">
        <w:rPr>
          <w:rFonts w:ascii="Times New Roman" w:hAnsi="Times New Roman" w:cs="Times New Roman"/>
        </w:rPr>
        <w:t>demontaż</w:t>
      </w:r>
      <w:r w:rsidRPr="003C3B23">
        <w:rPr>
          <w:rFonts w:ascii="Times New Roman" w:hAnsi="Times New Roman" w:cs="Times New Roman"/>
        </w:rPr>
        <w:t xml:space="preserve"> obecnego pokrycia azbestowego</w:t>
      </w:r>
      <w:r w:rsidR="00D702B2">
        <w:rPr>
          <w:rFonts w:ascii="Times New Roman" w:hAnsi="Times New Roman" w:cs="Times New Roman"/>
        </w:rPr>
        <w:t xml:space="preserve"> z ułożeniem </w:t>
      </w:r>
      <w:r w:rsidR="00D702B2">
        <w:rPr>
          <w:rFonts w:ascii="Times New Roman" w:hAnsi="Times New Roman" w:cs="Times New Roman"/>
        </w:rPr>
        <w:br/>
        <w:t>i zabezpieczeniem na paletach</w:t>
      </w:r>
      <w:r w:rsidRPr="003C3B23">
        <w:rPr>
          <w:rFonts w:ascii="Times New Roman" w:hAnsi="Times New Roman" w:cs="Times New Roman"/>
        </w:rPr>
        <w:t>, wyrównanie istniejącej więźby dachowej ze wzmocnieniem osłabionych krokwi, montaż membrany</w:t>
      </w:r>
      <w:r w:rsidR="003D167E" w:rsidRPr="003C3B23">
        <w:rPr>
          <w:rFonts w:ascii="Times New Roman" w:hAnsi="Times New Roman" w:cs="Times New Roman"/>
        </w:rPr>
        <w:t xml:space="preserve"> paroprzepuszczalnej</w:t>
      </w:r>
      <w:r w:rsidRPr="003C3B23">
        <w:rPr>
          <w:rFonts w:ascii="Times New Roman" w:hAnsi="Times New Roman" w:cs="Times New Roman"/>
        </w:rPr>
        <w:t>, montaż kontrłat, montaż łat, pokrycie dachu blachą na rąbek stojący w kolorze „antracyt”/”grafit”</w:t>
      </w:r>
      <w:r w:rsidR="003D167E" w:rsidRPr="003C3B23">
        <w:rPr>
          <w:rFonts w:ascii="Times New Roman" w:hAnsi="Times New Roman" w:cs="Times New Roman"/>
        </w:rPr>
        <w:t xml:space="preserve"> (blacha w posiadaniu Zamawiającego)</w:t>
      </w:r>
      <w:r w:rsidRPr="003C3B23">
        <w:rPr>
          <w:rFonts w:ascii="Times New Roman" w:hAnsi="Times New Roman" w:cs="Times New Roman"/>
        </w:rPr>
        <w:t>, wykonanie obróbek blacharskich</w:t>
      </w:r>
      <w:r w:rsidR="009D13E2">
        <w:rPr>
          <w:rFonts w:ascii="Times New Roman" w:hAnsi="Times New Roman" w:cs="Times New Roman"/>
        </w:rPr>
        <w:t xml:space="preserve"> w tym kalenicy</w:t>
      </w:r>
      <w:r w:rsidRPr="003C3B23">
        <w:rPr>
          <w:rFonts w:ascii="Times New Roman" w:hAnsi="Times New Roman" w:cs="Times New Roman"/>
        </w:rPr>
        <w:t>,</w:t>
      </w:r>
      <w:r w:rsidR="00976CE6" w:rsidRPr="003C3B23">
        <w:rPr>
          <w:rFonts w:ascii="Times New Roman" w:hAnsi="Times New Roman" w:cs="Times New Roman"/>
        </w:rPr>
        <w:t xml:space="preserve"> montaż</w:t>
      </w:r>
      <w:r w:rsidR="008044DD">
        <w:rPr>
          <w:rFonts w:ascii="Times New Roman" w:hAnsi="Times New Roman" w:cs="Times New Roman"/>
        </w:rPr>
        <w:t xml:space="preserve"> rynien i rur metalowych, </w:t>
      </w:r>
      <w:r w:rsidR="00976CE6" w:rsidRPr="003C3B23">
        <w:rPr>
          <w:rFonts w:ascii="Times New Roman" w:hAnsi="Times New Roman" w:cs="Times New Roman"/>
        </w:rPr>
        <w:t>obrobieni</w:t>
      </w:r>
      <w:r w:rsidR="008044DD">
        <w:rPr>
          <w:rFonts w:ascii="Times New Roman" w:hAnsi="Times New Roman" w:cs="Times New Roman"/>
        </w:rPr>
        <w:t xml:space="preserve">e </w:t>
      </w:r>
      <w:r w:rsidRPr="003C3B23">
        <w:rPr>
          <w:rFonts w:ascii="Times New Roman" w:hAnsi="Times New Roman" w:cs="Times New Roman"/>
        </w:rPr>
        <w:t>komina</w:t>
      </w:r>
      <w:r w:rsidR="00976CE6" w:rsidRPr="003C3B23">
        <w:rPr>
          <w:rFonts w:ascii="Times New Roman" w:hAnsi="Times New Roman" w:cs="Times New Roman"/>
        </w:rPr>
        <w:t>.</w:t>
      </w:r>
    </w:p>
    <w:p w:rsidR="006149AF" w:rsidRPr="00443650" w:rsidRDefault="006149AF" w:rsidP="006149AF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  <w:u w:val="single"/>
        </w:rPr>
      </w:pPr>
      <w:r w:rsidRPr="003C3B23">
        <w:rPr>
          <w:rFonts w:ascii="Times New Roman" w:hAnsi="Times New Roman" w:cs="Times New Roman"/>
          <w:u w:val="single"/>
        </w:rPr>
        <w:t>Zamawiający informuje, że posiada blachę płaską na rąbek stojący w kolorze „antracyt”/”grafit”</w:t>
      </w:r>
      <w:r w:rsidRPr="003C3B23">
        <w:rPr>
          <w:rFonts w:ascii="Times New Roman" w:hAnsi="Times New Roman" w:cs="Times New Roman"/>
        </w:rPr>
        <w:t xml:space="preserve"> </w:t>
      </w:r>
      <w:r w:rsidRPr="00443650">
        <w:rPr>
          <w:rFonts w:ascii="Times New Roman" w:hAnsi="Times New Roman" w:cs="Times New Roman"/>
          <w:u w:val="single"/>
        </w:rPr>
        <w:t>w ilości niezbędnej do przykrycia budynku</w:t>
      </w:r>
      <w:r w:rsidR="00932760" w:rsidRPr="00443650">
        <w:rPr>
          <w:rFonts w:ascii="Times New Roman" w:hAnsi="Times New Roman" w:cs="Times New Roman"/>
          <w:u w:val="single"/>
        </w:rPr>
        <w:t>, która zostanie przekazana wybranemu Wykonawcy</w:t>
      </w:r>
      <w:r w:rsidRPr="00443650">
        <w:rPr>
          <w:rFonts w:ascii="Times New Roman" w:hAnsi="Times New Roman" w:cs="Times New Roman"/>
          <w:u w:val="single"/>
        </w:rPr>
        <w:t>.</w:t>
      </w:r>
    </w:p>
    <w:p w:rsidR="00932760" w:rsidRPr="003C3B23" w:rsidRDefault="00932760" w:rsidP="006149AF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Przedmiotem wyceny jest</w:t>
      </w:r>
      <w:r w:rsidR="00976CE6" w:rsidRPr="003C3B23">
        <w:rPr>
          <w:rFonts w:ascii="Times New Roman" w:hAnsi="Times New Roman" w:cs="Times New Roman"/>
        </w:rPr>
        <w:t xml:space="preserve"> kompleksowa</w:t>
      </w:r>
      <w:r w:rsidRPr="003C3B23">
        <w:rPr>
          <w:rFonts w:ascii="Times New Roman" w:hAnsi="Times New Roman" w:cs="Times New Roman"/>
        </w:rPr>
        <w:t xml:space="preserve"> usługa wraz z niezbędnym materiałem</w:t>
      </w:r>
      <w:r w:rsidR="00976CE6" w:rsidRPr="003C3B23">
        <w:rPr>
          <w:rFonts w:ascii="Times New Roman" w:hAnsi="Times New Roman" w:cs="Times New Roman"/>
        </w:rPr>
        <w:t xml:space="preserve"> (z wyjątkiem blachy płaskiej na rąbek stojący) tj.</w:t>
      </w:r>
      <w:r w:rsidRPr="003C3B23">
        <w:rPr>
          <w:rFonts w:ascii="Times New Roman" w:hAnsi="Times New Roman" w:cs="Times New Roman"/>
        </w:rPr>
        <w:t xml:space="preserve"> m.in.:</w:t>
      </w:r>
    </w:p>
    <w:p w:rsidR="00932760" w:rsidRPr="003C3B23" w:rsidRDefault="00932760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- drewno</w:t>
      </w:r>
      <w:r w:rsidR="00976CE6" w:rsidRPr="003C3B23">
        <w:rPr>
          <w:rFonts w:ascii="Times New Roman" w:hAnsi="Times New Roman" w:cs="Times New Roman"/>
        </w:rPr>
        <w:t xml:space="preserve"> na łaty, kontrłaty,</w:t>
      </w:r>
    </w:p>
    <w:p w:rsidR="00932760" w:rsidRPr="003C3B23" w:rsidRDefault="00932760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-</w:t>
      </w:r>
      <w:r w:rsidR="00976CE6" w:rsidRPr="003C3B23">
        <w:rPr>
          <w:rFonts w:ascii="Times New Roman" w:hAnsi="Times New Roman" w:cs="Times New Roman"/>
        </w:rPr>
        <w:t xml:space="preserve"> </w:t>
      </w:r>
      <w:r w:rsidR="009D13E2">
        <w:rPr>
          <w:rFonts w:ascii="Times New Roman" w:hAnsi="Times New Roman" w:cs="Times New Roman"/>
        </w:rPr>
        <w:t>orynnowanie</w:t>
      </w:r>
      <w:r w:rsidRPr="003C3B23">
        <w:rPr>
          <w:rFonts w:ascii="Times New Roman" w:hAnsi="Times New Roman" w:cs="Times New Roman"/>
        </w:rPr>
        <w:t xml:space="preserve"> metalowe</w:t>
      </w:r>
      <w:r w:rsidR="00976CE6" w:rsidRPr="003C3B23">
        <w:rPr>
          <w:rFonts w:ascii="Times New Roman" w:hAnsi="Times New Roman" w:cs="Times New Roman"/>
        </w:rPr>
        <w:t xml:space="preserve"> z mocowaniami,</w:t>
      </w:r>
    </w:p>
    <w:p w:rsidR="00932760" w:rsidRPr="003C3B23" w:rsidRDefault="00932760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- rury spustowe</w:t>
      </w:r>
      <w:r w:rsidR="00976CE6" w:rsidRPr="003C3B23">
        <w:rPr>
          <w:rFonts w:ascii="Times New Roman" w:hAnsi="Times New Roman" w:cs="Times New Roman"/>
        </w:rPr>
        <w:t xml:space="preserve"> metalowe</w:t>
      </w:r>
      <w:r w:rsidRPr="003C3B23">
        <w:rPr>
          <w:rFonts w:ascii="Times New Roman" w:hAnsi="Times New Roman" w:cs="Times New Roman"/>
        </w:rPr>
        <w:t xml:space="preserve"> z mocowaniami</w:t>
      </w:r>
      <w:r w:rsidR="00976CE6" w:rsidRPr="003C3B23">
        <w:rPr>
          <w:rFonts w:ascii="Times New Roman" w:hAnsi="Times New Roman" w:cs="Times New Roman"/>
        </w:rPr>
        <w:t>,</w:t>
      </w:r>
    </w:p>
    <w:p w:rsidR="00932760" w:rsidRPr="003C3B23" w:rsidRDefault="00932760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- membrana</w:t>
      </w:r>
      <w:r w:rsidR="00976CE6" w:rsidRPr="003C3B23">
        <w:rPr>
          <w:rFonts w:ascii="Times New Roman" w:hAnsi="Times New Roman" w:cs="Times New Roman"/>
        </w:rPr>
        <w:t>,</w:t>
      </w:r>
    </w:p>
    <w:p w:rsidR="00976CE6" w:rsidRPr="003C3B23" w:rsidRDefault="00976CE6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- blacha płaska na wykonanie obróbek,</w:t>
      </w:r>
    </w:p>
    <w:p w:rsidR="00976CE6" w:rsidRPr="003C3B23" w:rsidRDefault="00976CE6" w:rsidP="00932760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 xml:space="preserve">- akcesoria niezbędne do montażu tj. </w:t>
      </w:r>
      <w:r w:rsidR="009D13E2">
        <w:rPr>
          <w:rFonts w:ascii="Times New Roman" w:hAnsi="Times New Roman" w:cs="Times New Roman"/>
        </w:rPr>
        <w:t>blacho</w:t>
      </w:r>
      <w:r w:rsidRPr="003C3B23">
        <w:rPr>
          <w:rFonts w:ascii="Times New Roman" w:hAnsi="Times New Roman" w:cs="Times New Roman"/>
        </w:rPr>
        <w:t>wkręty</w:t>
      </w:r>
      <w:r w:rsidR="009D13E2">
        <w:rPr>
          <w:rFonts w:ascii="Times New Roman" w:hAnsi="Times New Roman" w:cs="Times New Roman"/>
        </w:rPr>
        <w:t>, gwoździe, uszczelki dekarskie</w:t>
      </w:r>
      <w:r w:rsidRPr="003C3B23">
        <w:rPr>
          <w:rFonts w:ascii="Times New Roman" w:hAnsi="Times New Roman" w:cs="Times New Roman"/>
        </w:rPr>
        <w:t xml:space="preserve"> itp.</w:t>
      </w:r>
    </w:p>
    <w:p w:rsidR="003C3B23" w:rsidRPr="003C3B23" w:rsidRDefault="003C3B23" w:rsidP="003C3B23">
      <w:p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Wykonawca winien zastosować materiały o parametrach technicznych i jakościowych zgodnych z polskimi normami</w:t>
      </w:r>
      <w:r>
        <w:rPr>
          <w:rFonts w:ascii="Times New Roman" w:hAnsi="Times New Roman" w:cs="Times New Roman"/>
        </w:rPr>
        <w:t>.</w:t>
      </w:r>
    </w:p>
    <w:p w:rsidR="008D1FCD" w:rsidRPr="003C3B23" w:rsidRDefault="008D1FCD" w:rsidP="006149AF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  <w:r w:rsidRPr="003C3B23">
        <w:rPr>
          <w:rFonts w:ascii="Times New Roman" w:hAnsi="Times New Roman" w:cs="Times New Roman"/>
        </w:rPr>
        <w:t>Kolorystyka materiałów winna być dopasowana do kolorystyki blachy płaskiej na rąbek stojący w uzgodnieniu z Zamawiającym.</w:t>
      </w:r>
    </w:p>
    <w:p w:rsidR="008D1FCD" w:rsidRDefault="008D1FCD" w:rsidP="006149AF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</w:p>
    <w:p w:rsidR="00EE2405" w:rsidRPr="003C3B23" w:rsidRDefault="00EE2405" w:rsidP="00EE240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05">
        <w:rPr>
          <w:rFonts w:ascii="Times New Roman" w:hAnsi="Times New Roman" w:cs="Times New Roman"/>
          <w:b/>
          <w:sz w:val="24"/>
          <w:szCs w:val="24"/>
        </w:rPr>
        <w:t>Dane dotyczące budynku</w:t>
      </w:r>
      <w:r w:rsidR="003F5DA1">
        <w:rPr>
          <w:rFonts w:ascii="Times New Roman" w:hAnsi="Times New Roman" w:cs="Times New Roman"/>
          <w:b/>
          <w:sz w:val="24"/>
          <w:szCs w:val="24"/>
        </w:rPr>
        <w:t>:</w:t>
      </w:r>
    </w:p>
    <w:p w:rsidR="00EE2405" w:rsidRPr="003C3B23" w:rsidRDefault="00EE2405" w:rsidP="006149AF">
      <w:pPr>
        <w:pStyle w:val="Akapitzlist"/>
        <w:spacing w:before="120" w:after="0"/>
        <w:ind w:left="568"/>
        <w:jc w:val="both"/>
        <w:rPr>
          <w:rFonts w:ascii="Times New Roman" w:hAnsi="Times New Roman" w:cs="Times New Roman"/>
        </w:rPr>
      </w:pPr>
    </w:p>
    <w:p w:rsidR="006149AF" w:rsidRPr="003C3B23" w:rsidRDefault="002D4BA4" w:rsidP="008044DD">
      <w:pPr>
        <w:ind w:left="567"/>
        <w:jc w:val="both"/>
        <w:rPr>
          <w:rFonts w:ascii="Times New Roman" w:hAnsi="Times New Roman" w:cs="Times New Roman"/>
          <w:highlight w:val="yellow"/>
        </w:rPr>
      </w:pPr>
      <w:r w:rsidRPr="003C3B23">
        <w:rPr>
          <w:rFonts w:ascii="Times New Roman" w:hAnsi="Times New Roman" w:cs="Times New Roman"/>
        </w:rPr>
        <w:t>Budynek znajduje się na działce Nr geod</w:t>
      </w:r>
      <w:r w:rsidR="00464A35" w:rsidRPr="003C3B23">
        <w:rPr>
          <w:rFonts w:ascii="Times New Roman" w:hAnsi="Times New Roman" w:cs="Times New Roman"/>
        </w:rPr>
        <w:t xml:space="preserve">. </w:t>
      </w:r>
      <w:r w:rsidRPr="003C3B23">
        <w:rPr>
          <w:rFonts w:ascii="Times New Roman" w:hAnsi="Times New Roman" w:cs="Times New Roman"/>
        </w:rPr>
        <w:t>102/5 obręb Leszczka Duża</w:t>
      </w:r>
      <w:r w:rsidR="00464A35" w:rsidRPr="003C3B23">
        <w:rPr>
          <w:rFonts w:ascii="Times New Roman" w:hAnsi="Times New Roman" w:cs="Times New Roman"/>
        </w:rPr>
        <w:t>. D</w:t>
      </w:r>
      <w:r w:rsidRPr="003C3B23">
        <w:rPr>
          <w:rFonts w:ascii="Times New Roman" w:hAnsi="Times New Roman" w:cs="Times New Roman"/>
        </w:rPr>
        <w:t xml:space="preserve">ziałka ma dostęp </w:t>
      </w:r>
      <w:r w:rsidR="00772E61">
        <w:rPr>
          <w:rFonts w:ascii="Times New Roman" w:hAnsi="Times New Roman" w:cs="Times New Roman"/>
        </w:rPr>
        <w:br/>
      </w:r>
      <w:r w:rsidRPr="003C3B23">
        <w:rPr>
          <w:rFonts w:ascii="Times New Roman" w:hAnsi="Times New Roman" w:cs="Times New Roman"/>
        </w:rPr>
        <w:t>do drogi publicznej. Istniejący budynek jest parterowy z poddaszem nieużytkowym, konstrukcji drewnianej i w części murowanej. Wyposażony w instalację elektryczną i wodnokanalizacyjną.</w:t>
      </w:r>
      <w:r w:rsidR="00464A35" w:rsidRPr="003C3B23">
        <w:rPr>
          <w:rFonts w:ascii="Times New Roman" w:hAnsi="Times New Roman" w:cs="Times New Roman"/>
        </w:rPr>
        <w:t xml:space="preserve"> </w:t>
      </w:r>
      <w:r w:rsidRPr="003C3B23">
        <w:rPr>
          <w:rFonts w:ascii="Times New Roman" w:hAnsi="Times New Roman" w:cs="Times New Roman"/>
        </w:rPr>
        <w:t xml:space="preserve">Konstrukcja dachu jętkowa. Pokryty </w:t>
      </w:r>
      <w:r w:rsidR="00464A35" w:rsidRPr="003C3B23">
        <w:rPr>
          <w:rFonts w:ascii="Times New Roman" w:hAnsi="Times New Roman" w:cs="Times New Roman"/>
        </w:rPr>
        <w:t>eternitem falistym</w:t>
      </w:r>
      <w:r w:rsidRPr="003C3B23">
        <w:rPr>
          <w:rFonts w:ascii="Times New Roman" w:hAnsi="Times New Roman" w:cs="Times New Roman"/>
        </w:rPr>
        <w:t>.</w:t>
      </w:r>
      <w:r w:rsidR="006149AF" w:rsidRPr="003C3B23">
        <w:rPr>
          <w:rFonts w:ascii="Times New Roman" w:hAnsi="Times New Roman" w:cs="Times New Roman"/>
        </w:rPr>
        <w:t xml:space="preserve"> Posiada zadaszenie nad głównym wejściem.</w:t>
      </w:r>
      <w:r w:rsidRPr="003C3B23">
        <w:rPr>
          <w:rFonts w:ascii="Times New Roman" w:hAnsi="Times New Roman" w:cs="Times New Roman"/>
        </w:rPr>
        <w:t xml:space="preserve"> Wymiary dachu </w:t>
      </w:r>
      <w:r w:rsidR="006149AF" w:rsidRPr="003C3B23">
        <w:rPr>
          <w:rFonts w:ascii="Times New Roman" w:hAnsi="Times New Roman" w:cs="Times New Roman"/>
        </w:rPr>
        <w:t xml:space="preserve">przedstawia </w:t>
      </w:r>
      <w:r w:rsidR="006149AF" w:rsidRPr="003C3B23">
        <w:rPr>
          <w:rFonts w:ascii="Times New Roman" w:hAnsi="Times New Roman" w:cs="Times New Roman"/>
          <w:i/>
        </w:rPr>
        <w:t>Rysunek nr 1</w:t>
      </w:r>
      <w:r w:rsidR="006149AF" w:rsidRPr="003C3B23">
        <w:rPr>
          <w:rFonts w:ascii="Times New Roman" w:hAnsi="Times New Roman" w:cs="Times New Roman"/>
        </w:rPr>
        <w:t>.</w:t>
      </w:r>
    </w:p>
    <w:p w:rsidR="003C3B23" w:rsidRDefault="003C3B23" w:rsidP="000A2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DD" w:rsidRPr="003C3B23" w:rsidRDefault="008044DD" w:rsidP="000A2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A4" w:rsidRPr="003C3B23" w:rsidRDefault="000A23A4" w:rsidP="000A2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Rysunek nr 1</w:t>
      </w:r>
    </w:p>
    <w:p w:rsidR="002D4BA4" w:rsidRPr="003C3B23" w:rsidRDefault="000A23A4" w:rsidP="000A2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3AB3DF" wp14:editId="3F134B07">
            <wp:extent cx="5748655" cy="45002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8A" w:rsidRDefault="00B52B8A" w:rsidP="003D1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4F2" w:rsidRDefault="009134F2" w:rsidP="003D1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4F2" w:rsidRDefault="009134F2" w:rsidP="009134F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7B7039" w:rsidRPr="003C3B23" w:rsidRDefault="007B7039" w:rsidP="007B7039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134F2" w:rsidRPr="007B7039" w:rsidRDefault="00893544" w:rsidP="007B7039">
      <w:pPr>
        <w:ind w:left="567"/>
        <w:jc w:val="both"/>
        <w:rPr>
          <w:rFonts w:ascii="Times New Roman" w:hAnsi="Times New Roman" w:cs="Times New Roman"/>
        </w:rPr>
      </w:pPr>
      <w:r w:rsidRPr="007B7039">
        <w:rPr>
          <w:rFonts w:ascii="Times New Roman" w:hAnsi="Times New Roman" w:cs="Times New Roman"/>
        </w:rPr>
        <w:t>Wykonawca winien samodzielnie ocenić opisany zakres robót do wykonania w oparciu o wizję w terenie</w:t>
      </w:r>
      <w:r w:rsidR="007B7039" w:rsidRPr="007B7039">
        <w:rPr>
          <w:rFonts w:ascii="Times New Roman" w:hAnsi="Times New Roman" w:cs="Times New Roman"/>
        </w:rPr>
        <w:t>.</w:t>
      </w:r>
    </w:p>
    <w:sectPr w:rsidR="009134F2" w:rsidRPr="007B7039" w:rsidSect="008044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1E" w:rsidRDefault="00E2001E" w:rsidP="0066769C">
      <w:pPr>
        <w:spacing w:after="0" w:line="240" w:lineRule="auto"/>
      </w:pPr>
      <w:r>
        <w:separator/>
      </w:r>
    </w:p>
  </w:endnote>
  <w:endnote w:type="continuationSeparator" w:id="0">
    <w:p w:rsidR="00E2001E" w:rsidRDefault="00E2001E" w:rsidP="0066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1E" w:rsidRDefault="00E2001E" w:rsidP="0066769C">
      <w:pPr>
        <w:spacing w:after="0" w:line="240" w:lineRule="auto"/>
      </w:pPr>
      <w:r>
        <w:separator/>
      </w:r>
    </w:p>
  </w:footnote>
  <w:footnote w:type="continuationSeparator" w:id="0">
    <w:p w:rsidR="00E2001E" w:rsidRDefault="00E2001E" w:rsidP="0066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DC119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8A6C2B"/>
    <w:multiLevelType w:val="hybridMultilevel"/>
    <w:tmpl w:val="1D5A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E575D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BA3B78"/>
    <w:multiLevelType w:val="hybridMultilevel"/>
    <w:tmpl w:val="48F2C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71F44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14D62F8"/>
    <w:multiLevelType w:val="hybridMultilevel"/>
    <w:tmpl w:val="ED0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F94B3D"/>
    <w:multiLevelType w:val="hybridMultilevel"/>
    <w:tmpl w:val="87020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9C26B5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BC45E54"/>
    <w:multiLevelType w:val="hybridMultilevel"/>
    <w:tmpl w:val="87020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0E19"/>
    <w:multiLevelType w:val="hybridMultilevel"/>
    <w:tmpl w:val="78663E9C"/>
    <w:lvl w:ilvl="0" w:tplc="D174D6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03B0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54C7F65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7494677"/>
    <w:multiLevelType w:val="hybridMultilevel"/>
    <w:tmpl w:val="228E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A220AF7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C1B3D0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27F6A3E"/>
    <w:multiLevelType w:val="hybridMultilevel"/>
    <w:tmpl w:val="1074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22016C"/>
    <w:multiLevelType w:val="hybridMultilevel"/>
    <w:tmpl w:val="184099D0"/>
    <w:lvl w:ilvl="0" w:tplc="98DEEDE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A5B6B"/>
    <w:multiLevelType w:val="hybridMultilevel"/>
    <w:tmpl w:val="E00E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B60DA"/>
    <w:multiLevelType w:val="hybridMultilevel"/>
    <w:tmpl w:val="07B61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B5DD3"/>
    <w:multiLevelType w:val="hybridMultilevel"/>
    <w:tmpl w:val="80DE38F2"/>
    <w:lvl w:ilvl="0" w:tplc="5AA6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B9604C"/>
    <w:multiLevelType w:val="hybridMultilevel"/>
    <w:tmpl w:val="3C4A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6445"/>
    <w:multiLevelType w:val="hybridMultilevel"/>
    <w:tmpl w:val="F7DA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35E5D69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4485E2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5AA7163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A290270"/>
    <w:multiLevelType w:val="hybridMultilevel"/>
    <w:tmpl w:val="67C6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E4C61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01E0B3C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1022ABE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3F4835"/>
    <w:multiLevelType w:val="hybridMultilevel"/>
    <w:tmpl w:val="07BC0FB0"/>
    <w:lvl w:ilvl="0" w:tplc="86E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03340"/>
    <w:multiLevelType w:val="hybridMultilevel"/>
    <w:tmpl w:val="9C8C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8016B4"/>
    <w:multiLevelType w:val="multilevel"/>
    <w:tmpl w:val="6F963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43"/>
  </w:num>
  <w:num w:numId="3">
    <w:abstractNumId w:val="26"/>
  </w:num>
  <w:num w:numId="4">
    <w:abstractNumId w:val="25"/>
  </w:num>
  <w:num w:numId="5">
    <w:abstractNumId w:val="29"/>
  </w:num>
  <w:num w:numId="6">
    <w:abstractNumId w:val="23"/>
  </w:num>
  <w:num w:numId="7">
    <w:abstractNumId w:val="10"/>
  </w:num>
  <w:num w:numId="8">
    <w:abstractNumId w:val="13"/>
  </w:num>
  <w:num w:numId="9">
    <w:abstractNumId w:val="31"/>
  </w:num>
  <w:num w:numId="10">
    <w:abstractNumId w:val="2"/>
  </w:num>
  <w:num w:numId="11">
    <w:abstractNumId w:val="42"/>
  </w:num>
  <w:num w:numId="12">
    <w:abstractNumId w:val="11"/>
  </w:num>
  <w:num w:numId="13">
    <w:abstractNumId w:val="18"/>
  </w:num>
  <w:num w:numId="14">
    <w:abstractNumId w:val="9"/>
  </w:num>
  <w:num w:numId="15">
    <w:abstractNumId w:val="39"/>
  </w:num>
  <w:num w:numId="16">
    <w:abstractNumId w:val="28"/>
  </w:num>
  <w:num w:numId="17">
    <w:abstractNumId w:val="22"/>
  </w:num>
  <w:num w:numId="18">
    <w:abstractNumId w:val="8"/>
  </w:num>
  <w:num w:numId="19">
    <w:abstractNumId w:val="27"/>
  </w:num>
  <w:num w:numId="20">
    <w:abstractNumId w:val="20"/>
  </w:num>
  <w:num w:numId="21">
    <w:abstractNumId w:val="36"/>
  </w:num>
  <w:num w:numId="22">
    <w:abstractNumId w:val="32"/>
  </w:num>
  <w:num w:numId="23">
    <w:abstractNumId w:val="41"/>
  </w:num>
  <w:num w:numId="24">
    <w:abstractNumId w:val="37"/>
  </w:num>
  <w:num w:numId="25">
    <w:abstractNumId w:val="33"/>
  </w:num>
  <w:num w:numId="26">
    <w:abstractNumId w:val="7"/>
  </w:num>
  <w:num w:numId="27">
    <w:abstractNumId w:val="12"/>
  </w:num>
  <w:num w:numId="28">
    <w:abstractNumId w:val="19"/>
  </w:num>
  <w:num w:numId="29">
    <w:abstractNumId w:val="30"/>
  </w:num>
  <w:num w:numId="30">
    <w:abstractNumId w:val="6"/>
  </w:num>
  <w:num w:numId="31">
    <w:abstractNumId w:val="35"/>
  </w:num>
  <w:num w:numId="32">
    <w:abstractNumId w:val="21"/>
  </w:num>
  <w:num w:numId="33">
    <w:abstractNumId w:val="4"/>
  </w:num>
  <w:num w:numId="34">
    <w:abstractNumId w:val="17"/>
  </w:num>
  <w:num w:numId="35">
    <w:abstractNumId w:val="38"/>
  </w:num>
  <w:num w:numId="36">
    <w:abstractNumId w:val="3"/>
  </w:num>
  <w:num w:numId="37">
    <w:abstractNumId w:val="5"/>
  </w:num>
  <w:num w:numId="38">
    <w:abstractNumId w:val="16"/>
  </w:num>
  <w:num w:numId="39">
    <w:abstractNumId w:val="34"/>
  </w:num>
  <w:num w:numId="40">
    <w:abstractNumId w:val="15"/>
  </w:num>
  <w:num w:numId="41">
    <w:abstractNumId w:val="0"/>
  </w:num>
  <w:num w:numId="42">
    <w:abstractNumId w:val="1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69C"/>
    <w:rsid w:val="00013E37"/>
    <w:rsid w:val="00043719"/>
    <w:rsid w:val="00064327"/>
    <w:rsid w:val="000A23A4"/>
    <w:rsid w:val="000A5035"/>
    <w:rsid w:val="000B0422"/>
    <w:rsid w:val="000F58AC"/>
    <w:rsid w:val="001339D3"/>
    <w:rsid w:val="001A0795"/>
    <w:rsid w:val="001C6B73"/>
    <w:rsid w:val="001D2684"/>
    <w:rsid w:val="001D3E60"/>
    <w:rsid w:val="001D4B27"/>
    <w:rsid w:val="001D5003"/>
    <w:rsid w:val="001E7A5D"/>
    <w:rsid w:val="00211C56"/>
    <w:rsid w:val="00217B8F"/>
    <w:rsid w:val="00273017"/>
    <w:rsid w:val="002814E6"/>
    <w:rsid w:val="002A2924"/>
    <w:rsid w:val="002C13B1"/>
    <w:rsid w:val="002C4EFD"/>
    <w:rsid w:val="002D4BA4"/>
    <w:rsid w:val="002E60D7"/>
    <w:rsid w:val="00326C3E"/>
    <w:rsid w:val="00357ADD"/>
    <w:rsid w:val="003671EF"/>
    <w:rsid w:val="003A3817"/>
    <w:rsid w:val="003C3B23"/>
    <w:rsid w:val="003D167E"/>
    <w:rsid w:val="003F5DA1"/>
    <w:rsid w:val="00422720"/>
    <w:rsid w:val="00443650"/>
    <w:rsid w:val="00464A35"/>
    <w:rsid w:val="00491A89"/>
    <w:rsid w:val="00492106"/>
    <w:rsid w:val="004C5656"/>
    <w:rsid w:val="004D0E3A"/>
    <w:rsid w:val="004E70D4"/>
    <w:rsid w:val="00570ACA"/>
    <w:rsid w:val="005D480C"/>
    <w:rsid w:val="00613312"/>
    <w:rsid w:val="006149AF"/>
    <w:rsid w:val="006300B9"/>
    <w:rsid w:val="0066769C"/>
    <w:rsid w:val="00670E85"/>
    <w:rsid w:val="00677D4C"/>
    <w:rsid w:val="006A13A3"/>
    <w:rsid w:val="006B73FE"/>
    <w:rsid w:val="006F0279"/>
    <w:rsid w:val="00744A0B"/>
    <w:rsid w:val="007567C4"/>
    <w:rsid w:val="00772E61"/>
    <w:rsid w:val="007A434A"/>
    <w:rsid w:val="007B7039"/>
    <w:rsid w:val="007D008E"/>
    <w:rsid w:val="007D443F"/>
    <w:rsid w:val="007E4D13"/>
    <w:rsid w:val="00800CE9"/>
    <w:rsid w:val="008044DD"/>
    <w:rsid w:val="00820C84"/>
    <w:rsid w:val="00861FB9"/>
    <w:rsid w:val="008907F0"/>
    <w:rsid w:val="00893544"/>
    <w:rsid w:val="008B0482"/>
    <w:rsid w:val="008C10A3"/>
    <w:rsid w:val="008D1FCD"/>
    <w:rsid w:val="009134F2"/>
    <w:rsid w:val="00917371"/>
    <w:rsid w:val="009232EF"/>
    <w:rsid w:val="00932760"/>
    <w:rsid w:val="009509BE"/>
    <w:rsid w:val="009700CA"/>
    <w:rsid w:val="00972864"/>
    <w:rsid w:val="00976CE6"/>
    <w:rsid w:val="0099296C"/>
    <w:rsid w:val="009A707B"/>
    <w:rsid w:val="009C7288"/>
    <w:rsid w:val="009D13E2"/>
    <w:rsid w:val="00A03088"/>
    <w:rsid w:val="00A56F2B"/>
    <w:rsid w:val="00A96C6F"/>
    <w:rsid w:val="00AF052A"/>
    <w:rsid w:val="00AF16AD"/>
    <w:rsid w:val="00B17C44"/>
    <w:rsid w:val="00B52B8A"/>
    <w:rsid w:val="00B654DE"/>
    <w:rsid w:val="00B94B7C"/>
    <w:rsid w:val="00BA4CD7"/>
    <w:rsid w:val="00BF25B9"/>
    <w:rsid w:val="00C1629B"/>
    <w:rsid w:val="00C33722"/>
    <w:rsid w:val="00C37D5D"/>
    <w:rsid w:val="00CE6937"/>
    <w:rsid w:val="00D00981"/>
    <w:rsid w:val="00D67001"/>
    <w:rsid w:val="00D702B2"/>
    <w:rsid w:val="00D96E5E"/>
    <w:rsid w:val="00D97E2D"/>
    <w:rsid w:val="00DA0B7B"/>
    <w:rsid w:val="00DE6281"/>
    <w:rsid w:val="00E2001E"/>
    <w:rsid w:val="00E4110C"/>
    <w:rsid w:val="00E87EB8"/>
    <w:rsid w:val="00ED242D"/>
    <w:rsid w:val="00EE2405"/>
    <w:rsid w:val="00F551CC"/>
    <w:rsid w:val="00F604A0"/>
    <w:rsid w:val="00F83054"/>
    <w:rsid w:val="00FA4376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AF67-E1D2-47CE-810D-D531BFA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6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769C"/>
  </w:style>
  <w:style w:type="paragraph" w:styleId="Stopka">
    <w:name w:val="footer"/>
    <w:basedOn w:val="Normalny"/>
    <w:link w:val="StopkaZnak"/>
    <w:uiPriority w:val="99"/>
    <w:unhideWhenUsed/>
    <w:rsid w:val="0066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69C"/>
  </w:style>
  <w:style w:type="table" w:styleId="Tabela-Siatka">
    <w:name w:val="Table Grid"/>
    <w:basedOn w:val="Standardowy"/>
    <w:uiPriority w:val="59"/>
    <w:rsid w:val="002E6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51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04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AF16AD"/>
    <w:pPr>
      <w:suppressAutoHyphens/>
      <w:autoSpaceDN w:val="0"/>
      <w:spacing w:after="12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29FB-E79F-4A82-B2EC-3E4534CB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58</cp:revision>
  <cp:lastPrinted>2023-05-16T11:18:00Z</cp:lastPrinted>
  <dcterms:created xsi:type="dcterms:W3CDTF">2022-11-16T21:26:00Z</dcterms:created>
  <dcterms:modified xsi:type="dcterms:W3CDTF">2023-05-25T07:11:00Z</dcterms:modified>
</cp:coreProperties>
</file>