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732CE81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21</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1129</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75901F13"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820A1F" w:rsidRPr="00820A1F">
        <w:rPr>
          <w:rFonts w:ascii="Times New Roman" w:eastAsia="Times New Roman" w:hAnsi="Times New Roman"/>
          <w:b/>
          <w:bCs/>
          <w:iCs/>
          <w:lang w:eastAsia="ar-SA"/>
        </w:rPr>
        <w:t>Centrum Zdrowia w Perlejewie – poprawa efektywności energetycznej budynku gminnego przez gruntowną termomodernizację i wymianę źródła ciepła na niskoemisyjne</w:t>
      </w:r>
      <w:r w:rsidR="00820A1F">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6B07" w14:textId="77777777" w:rsidR="003368C8" w:rsidRDefault="003368C8" w:rsidP="00D94C2A">
      <w:pPr>
        <w:spacing w:after="0" w:line="240" w:lineRule="auto"/>
      </w:pPr>
      <w:r>
        <w:separator/>
      </w:r>
    </w:p>
  </w:endnote>
  <w:endnote w:type="continuationSeparator" w:id="0">
    <w:p w14:paraId="16507F58" w14:textId="77777777" w:rsidR="003368C8" w:rsidRDefault="003368C8"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End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A12C" w14:textId="77777777" w:rsidR="003368C8" w:rsidRDefault="003368C8" w:rsidP="00D94C2A">
      <w:pPr>
        <w:spacing w:after="0" w:line="240" w:lineRule="auto"/>
      </w:pPr>
      <w:r>
        <w:separator/>
      </w:r>
    </w:p>
  </w:footnote>
  <w:footnote w:type="continuationSeparator" w:id="0">
    <w:p w14:paraId="7FD7EF85" w14:textId="77777777" w:rsidR="003368C8" w:rsidRDefault="003368C8"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3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D5611"/>
    <w:rsid w:val="00214CFB"/>
    <w:rsid w:val="00263DA4"/>
    <w:rsid w:val="00266E18"/>
    <w:rsid w:val="00275D41"/>
    <w:rsid w:val="0032108C"/>
    <w:rsid w:val="003368C8"/>
    <w:rsid w:val="00367DF2"/>
    <w:rsid w:val="0037045D"/>
    <w:rsid w:val="003845F8"/>
    <w:rsid w:val="00386FD0"/>
    <w:rsid w:val="003B6585"/>
    <w:rsid w:val="003F724F"/>
    <w:rsid w:val="004C3AB9"/>
    <w:rsid w:val="004E1F99"/>
    <w:rsid w:val="00524DE0"/>
    <w:rsid w:val="00563FDC"/>
    <w:rsid w:val="00632E2C"/>
    <w:rsid w:val="0064640F"/>
    <w:rsid w:val="00711D8C"/>
    <w:rsid w:val="00723684"/>
    <w:rsid w:val="007415B3"/>
    <w:rsid w:val="00820A1F"/>
    <w:rsid w:val="008B259D"/>
    <w:rsid w:val="00961189"/>
    <w:rsid w:val="00B05C26"/>
    <w:rsid w:val="00B348C2"/>
    <w:rsid w:val="00BB65EA"/>
    <w:rsid w:val="00CA5641"/>
    <w:rsid w:val="00CF1D58"/>
    <w:rsid w:val="00D31BC3"/>
    <w:rsid w:val="00D34823"/>
    <w:rsid w:val="00D94C2A"/>
    <w:rsid w:val="00DF0DE5"/>
    <w:rsid w:val="00E51D91"/>
    <w:rsid w:val="00E7295F"/>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3042</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12</cp:revision>
  <dcterms:created xsi:type="dcterms:W3CDTF">2017-12-14T13:38:00Z</dcterms:created>
  <dcterms:modified xsi:type="dcterms:W3CDTF">2022-06-13T07:07:00Z</dcterms:modified>
</cp:coreProperties>
</file>