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3140F1A9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F92635">
        <w:t>20</w:t>
      </w:r>
      <w:bookmarkStart w:id="1" w:name="_GoBack"/>
      <w:bookmarkEnd w:id="1"/>
      <w:r w:rsidR="00F1029A">
        <w:t>.12</w:t>
      </w:r>
      <w:r w:rsidR="00284744" w:rsidRPr="00284744">
        <w:t>.2021 r.</w:t>
      </w:r>
    </w:p>
    <w:bookmarkEnd w:id="0"/>
    <w:p w14:paraId="2CBBFFE6" w14:textId="26AB85D5" w:rsidR="00DC4F46" w:rsidRDefault="00DC4F46" w:rsidP="00DC4F46">
      <w:r>
        <w:t>GMINA PERLEJEWO</w:t>
      </w:r>
    </w:p>
    <w:p w14:paraId="4354F3F2" w14:textId="565F6BF1" w:rsidR="00DC4F46" w:rsidRDefault="00DC4F46" w:rsidP="00DC4F46">
      <w:r>
        <w:t>Perlejewo 14</w:t>
      </w:r>
    </w:p>
    <w:p w14:paraId="1D3A085C" w14:textId="25BCD112" w:rsidR="00DC4F46" w:rsidRDefault="00DC4F46" w:rsidP="00DC4F46">
      <w:r>
        <w:t>17-322 Perlejewo</w:t>
      </w:r>
    </w:p>
    <w:p w14:paraId="1D82A6E3" w14:textId="1DC2F8CC" w:rsidR="00284744" w:rsidRPr="00B51DCA" w:rsidRDefault="00B51DCA" w:rsidP="00DC4F46">
      <w:r w:rsidRPr="00B51DCA">
        <w:t>GP.271.1.</w:t>
      </w:r>
      <w:r w:rsidR="004C7EF0">
        <w:t>1</w:t>
      </w:r>
      <w:r w:rsidR="009619F4">
        <w:t>4</w:t>
      </w:r>
      <w:r w:rsidRPr="00B51DCA">
        <w:t>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DA31B3F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4C7EF0">
        <w:rPr>
          <w:rFonts w:cs="Calibri"/>
          <w:b/>
          <w:bCs/>
          <w:lang w:eastAsia="pl-PL"/>
        </w:rPr>
        <w:t>a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4C59143F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>informuje, że do treści s</w:t>
      </w:r>
      <w:r w:rsidR="00C816AE">
        <w:rPr>
          <w:rFonts w:cs="Calibri"/>
          <w:bCs/>
          <w:lang w:eastAsia="pl-PL"/>
        </w:rPr>
        <w:t>pecyfikacji warunków zamówienia</w:t>
      </w:r>
      <w:r>
        <w:rPr>
          <w:rFonts w:cs="Calibri"/>
          <w:bCs/>
          <w:lang w:eastAsia="pl-PL"/>
        </w:rPr>
        <w:t xml:space="preserve"> </w:t>
      </w:r>
      <w:r w:rsidR="00C816AE">
        <w:rPr>
          <w:rFonts w:cs="Calibri"/>
          <w:bCs/>
          <w:lang w:eastAsia="pl-PL"/>
        </w:rPr>
        <w:br/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9619F4" w:rsidRPr="009619F4">
        <w:rPr>
          <w:rFonts w:cs="Calibri"/>
          <w:b/>
          <w:bCs/>
          <w:lang w:eastAsia="pl-PL"/>
        </w:rPr>
        <w:t>Dostawa dwóch fabrycznie nowych autobusów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F1029A">
        <w:rPr>
          <w:rFonts w:cs="Calibri"/>
          <w:bCs/>
          <w:lang w:eastAsia="pl-PL"/>
        </w:rPr>
        <w:t>o</w:t>
      </w:r>
      <w:r w:rsidR="00891C81">
        <w:rPr>
          <w:rFonts w:cs="Calibri"/>
          <w:bCs/>
          <w:lang w:eastAsia="pl-PL"/>
        </w:rPr>
        <w:t xml:space="preserve"> poniższe zapytani</w:t>
      </w:r>
      <w:r w:rsidR="00F1029A">
        <w:rPr>
          <w:rFonts w:cs="Calibri"/>
          <w:bCs/>
          <w:lang w:eastAsia="pl-PL"/>
        </w:rPr>
        <w:t>e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2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606C2D07" w14:textId="60BEE097" w:rsidR="009619F4" w:rsidRPr="009619F4" w:rsidRDefault="009619F4" w:rsidP="009619F4">
      <w:pPr>
        <w:pStyle w:val="Bezodstpw"/>
        <w:spacing w:line="360" w:lineRule="auto"/>
        <w:jc w:val="both"/>
        <w:rPr>
          <w:rFonts w:cs="Arial"/>
          <w:bCs/>
          <w:iCs/>
          <w:szCs w:val="20"/>
        </w:rPr>
      </w:pPr>
      <w:r w:rsidRPr="009619F4">
        <w:rPr>
          <w:rFonts w:cs="Arial"/>
          <w:bCs/>
          <w:szCs w:val="20"/>
        </w:rPr>
        <w:t>Czy Zamawiający dopuści do postępowania  autobus w konfiguracji miejsc siedzących</w:t>
      </w:r>
      <w:r>
        <w:rPr>
          <w:rFonts w:cs="Arial"/>
          <w:bCs/>
          <w:szCs w:val="20"/>
        </w:rPr>
        <w:t xml:space="preserve"> </w:t>
      </w:r>
      <w:r w:rsidR="00C816AE">
        <w:rPr>
          <w:rFonts w:cs="Arial"/>
          <w:bCs/>
          <w:szCs w:val="20"/>
        </w:rPr>
        <w:br/>
      </w:r>
      <w:r w:rsidRPr="009619F4">
        <w:rPr>
          <w:rFonts w:cs="Arial"/>
          <w:bCs/>
          <w:szCs w:val="20"/>
        </w:rPr>
        <w:t>30 miejsc siedzących ( w tym miejsce pilota oraz kierowcy )</w:t>
      </w:r>
      <w:r w:rsidRPr="009619F4">
        <w:rPr>
          <w:rFonts w:cs="Arial"/>
          <w:iCs/>
          <w:szCs w:val="20"/>
        </w:rPr>
        <w:t>?</w:t>
      </w:r>
    </w:p>
    <w:p w14:paraId="585E61D5" w14:textId="3E37094A" w:rsidR="00891C81" w:rsidRDefault="00853EC3" w:rsidP="009619F4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p w14:paraId="37A85501" w14:textId="646E5699" w:rsidR="002B2423" w:rsidRPr="003B0F95" w:rsidRDefault="009619F4" w:rsidP="004A0FB9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Nie, Zamawiający pozostawia zapisy SWZ bez zmian.</w:t>
      </w:r>
    </w:p>
    <w:p w14:paraId="0C0E63A6" w14:textId="3D1FC7DE" w:rsidR="002B2423" w:rsidRDefault="002B242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40AACF6E" w14:textId="4EF991B4" w:rsidR="002B2423" w:rsidRPr="004A0FB9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737F6638" w14:textId="352E7A9B" w:rsidR="009619F4" w:rsidRPr="009619F4" w:rsidRDefault="009619F4" w:rsidP="009619F4">
      <w:pPr>
        <w:pStyle w:val="Bezodstpw"/>
        <w:spacing w:line="360" w:lineRule="auto"/>
        <w:jc w:val="both"/>
        <w:rPr>
          <w:rFonts w:cs="Arial"/>
          <w:bCs/>
          <w:szCs w:val="20"/>
        </w:rPr>
      </w:pPr>
      <w:r w:rsidRPr="009619F4">
        <w:rPr>
          <w:rFonts w:cs="Arial"/>
          <w:bCs/>
          <w:szCs w:val="20"/>
        </w:rPr>
        <w:t xml:space="preserve">Czy Zamawiający dopuści do postępowania  autobus o pojemności bagażnika 1 metr sześcienny </w:t>
      </w:r>
      <w:r>
        <w:rPr>
          <w:rFonts w:cs="Arial"/>
          <w:bCs/>
          <w:szCs w:val="20"/>
        </w:rPr>
        <w:t>?</w:t>
      </w:r>
    </w:p>
    <w:p w14:paraId="5F411383" w14:textId="53FBBC4D" w:rsidR="002B2423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p w14:paraId="56AC7832" w14:textId="77777777" w:rsidR="009619F4" w:rsidRPr="009619F4" w:rsidRDefault="009619F4" w:rsidP="009619F4">
      <w:pPr>
        <w:pStyle w:val="Bezodstpw"/>
        <w:rPr>
          <w:rFonts w:cs="Calibri"/>
          <w:i/>
          <w:lang w:eastAsia="pl-PL"/>
        </w:rPr>
      </w:pPr>
      <w:r w:rsidRPr="009619F4">
        <w:rPr>
          <w:rFonts w:cs="Calibri"/>
          <w:i/>
          <w:lang w:eastAsia="pl-PL"/>
        </w:rPr>
        <w:t>Nie, Zamawiający pozostawia zapisy SWZ bez zmian.</w:t>
      </w:r>
    </w:p>
    <w:p w14:paraId="074373FB" w14:textId="410ACECD" w:rsidR="002B2423" w:rsidRDefault="002B2423" w:rsidP="004A0FB9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</w:p>
    <w:p w14:paraId="6DFC53B9" w14:textId="77777777" w:rsidR="00DC4F46" w:rsidRPr="003B0F95" w:rsidRDefault="00DC4F46" w:rsidP="004A0FB9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</w:p>
    <w:p w14:paraId="39E6AA9B" w14:textId="023B513B" w:rsidR="003B0F95" w:rsidRPr="00DC4F46" w:rsidRDefault="00DC4F46" w:rsidP="00DC4F46">
      <w:pPr>
        <w:pStyle w:val="Bezodstpw"/>
        <w:spacing w:line="360" w:lineRule="auto"/>
        <w:ind w:left="7230"/>
        <w:jc w:val="both"/>
        <w:rPr>
          <w:rFonts w:cs="Calibri"/>
          <w:bCs/>
          <w:i/>
          <w:lang w:eastAsia="pl-PL"/>
        </w:rPr>
      </w:pPr>
      <w:r w:rsidRPr="00DC4F46">
        <w:rPr>
          <w:rFonts w:cs="Calibri"/>
          <w:bCs/>
          <w:i/>
          <w:lang w:eastAsia="pl-PL"/>
        </w:rPr>
        <w:t>WÓJT</w:t>
      </w:r>
    </w:p>
    <w:bookmarkEnd w:id="2"/>
    <w:p w14:paraId="581F9FFF" w14:textId="4FF8BE90" w:rsidR="002B2423" w:rsidRPr="00DC4F46" w:rsidRDefault="00DC4F46" w:rsidP="00DC4F46">
      <w:pPr>
        <w:pStyle w:val="Bezodstpw"/>
        <w:spacing w:line="360" w:lineRule="auto"/>
        <w:ind w:left="6237"/>
        <w:rPr>
          <w:rFonts w:cs="Arial"/>
          <w:bCs/>
          <w:i/>
          <w:iCs/>
          <w:szCs w:val="20"/>
        </w:rPr>
      </w:pPr>
      <w:r w:rsidRPr="00DC4F46">
        <w:rPr>
          <w:rFonts w:cs="Arial"/>
          <w:bCs/>
          <w:i/>
          <w:iCs/>
          <w:szCs w:val="20"/>
        </w:rPr>
        <w:t>Jakub Krzysztof Wierzbicki</w:t>
      </w:r>
    </w:p>
    <w:sectPr w:rsidR="002B2423" w:rsidRPr="00DC4F46" w:rsidSect="00C816AE">
      <w:footerReference w:type="even" r:id="rId7"/>
      <w:footerReference w:type="default" r:id="rId8"/>
      <w:pgSz w:w="11900" w:h="16840"/>
      <w:pgMar w:top="993" w:right="1417" w:bottom="1417" w:left="1701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0B6E" w14:textId="77777777" w:rsidR="00037390" w:rsidRDefault="00037390" w:rsidP="00342597">
      <w:r>
        <w:separator/>
      </w:r>
    </w:p>
  </w:endnote>
  <w:endnote w:type="continuationSeparator" w:id="0">
    <w:p w14:paraId="6561D86B" w14:textId="77777777" w:rsidR="00037390" w:rsidRDefault="00037390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09831952" w:rsidR="00891C81" w:rsidRDefault="00891C81" w:rsidP="001B75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4915C" w14:textId="77777777" w:rsidR="00037390" w:rsidRDefault="00037390" w:rsidP="00342597">
      <w:r>
        <w:separator/>
      </w:r>
    </w:p>
  </w:footnote>
  <w:footnote w:type="continuationSeparator" w:id="0">
    <w:p w14:paraId="3F7824EA" w14:textId="77777777" w:rsidR="00037390" w:rsidRDefault="00037390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390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A7EF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45"/>
    <w:rsid w:val="00294B7B"/>
    <w:rsid w:val="002B17B0"/>
    <w:rsid w:val="002B201F"/>
    <w:rsid w:val="002B23E4"/>
    <w:rsid w:val="002B2423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71A74"/>
    <w:rsid w:val="003A3B28"/>
    <w:rsid w:val="003A560E"/>
    <w:rsid w:val="003B0F95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C7EF0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315A5"/>
    <w:rsid w:val="00533474"/>
    <w:rsid w:val="00534992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6860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19F4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5B3E"/>
    <w:rsid w:val="00C41A48"/>
    <w:rsid w:val="00C47EA1"/>
    <w:rsid w:val="00C508FA"/>
    <w:rsid w:val="00C55708"/>
    <w:rsid w:val="00C6429D"/>
    <w:rsid w:val="00C7475B"/>
    <w:rsid w:val="00C7742C"/>
    <w:rsid w:val="00C80ADC"/>
    <w:rsid w:val="00C816AE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C4F46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C35A9"/>
    <w:rsid w:val="00ED0CDE"/>
    <w:rsid w:val="00ED16CE"/>
    <w:rsid w:val="00ED768D"/>
    <w:rsid w:val="00EE10BE"/>
    <w:rsid w:val="00EE3537"/>
    <w:rsid w:val="00EE3F0D"/>
    <w:rsid w:val="00EF4D27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2635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2019-07-23T08:33:00Z</cp:lastPrinted>
  <dcterms:created xsi:type="dcterms:W3CDTF">2021-12-21T07:25:00Z</dcterms:created>
  <dcterms:modified xsi:type="dcterms:W3CDTF">2021-12-21T08:28:00Z</dcterms:modified>
</cp:coreProperties>
</file>