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7492F18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704D2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5D3C4E1A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0A7843">
        <w:rPr>
          <w:rFonts w:ascii="Calibri" w:eastAsia="MyriadPro-Bold" w:hAnsi="Calibri" w:cs="Times New Roman"/>
          <w:sz w:val="24"/>
          <w:szCs w:val="24"/>
        </w:rPr>
        <w:t>„</w:t>
      </w:r>
      <w:r w:rsidR="000A7843" w:rsidRPr="000A7843">
        <w:rPr>
          <w:rFonts w:ascii="Calibri" w:eastAsia="Calibri" w:hAnsi="Calibri" w:cs="Calibri Bold"/>
          <w:sz w:val="24"/>
          <w:szCs w:val="24"/>
          <w:lang w:eastAsia="pl-PL"/>
        </w:rPr>
        <w:t>Dostawa fabrycznie nowego samochodu osobowego 9-cio miejscowego przystosowanego do przewozu jednej osoby na wózku inwalidzkim</w:t>
      </w:r>
      <w:r w:rsidRPr="000A7843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4D4A357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EB4D695" w14:textId="129547EA" w:rsidR="00DF744E" w:rsidRPr="006C3B62" w:rsidRDefault="00DF744E" w:rsidP="00DF744E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4A98CDD9" w14:textId="62C40E24" w:rsidR="00DF744E" w:rsidRPr="00D94C2A" w:rsidRDefault="00DF744E" w:rsidP="00DF744E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631DCEC1" w14:textId="4CCC8829" w:rsidR="00DF744E" w:rsidRDefault="00DF744E" w:rsidP="00DF744E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32F22652" w14:textId="297106F7" w:rsidR="00DF744E" w:rsidRDefault="00DF744E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52"/>
        <w:gridCol w:w="5953"/>
      </w:tblGrid>
      <w:tr w:rsidR="00390DC9" w:rsidRPr="00390DC9" w14:paraId="196A790F" w14:textId="77777777" w:rsidTr="00390DC9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07E" w14:textId="77777777" w:rsidR="00390DC9" w:rsidRPr="00390DC9" w:rsidRDefault="00390DC9" w:rsidP="00390DC9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65F4" w14:textId="4A29AFBD" w:rsidR="00390DC9" w:rsidRPr="00390DC9" w:rsidRDefault="00390DC9" w:rsidP="00390DC9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 xml:space="preserve">Określenie </w:t>
            </w:r>
            <w:r>
              <w:rPr>
                <w:rFonts w:ascii="Calibri" w:eastAsia="Calibri" w:hAnsi="Calibri" w:cs="Times New Roman"/>
                <w:bCs/>
              </w:rPr>
              <w:t>pojazdu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15DD" w14:textId="4F6F4692" w:rsidR="00390DC9" w:rsidRPr="00390DC9" w:rsidRDefault="00390DC9" w:rsidP="00390DC9">
            <w:pPr>
              <w:pStyle w:val="Bezodstpw"/>
            </w:pPr>
            <w:r w:rsidRPr="00390DC9">
              <w:t xml:space="preserve">Producent, marka, typ </w:t>
            </w:r>
            <w:r>
              <w:t>pojazdu, rodzaj silnika, moc i pojemność silnika.</w:t>
            </w:r>
          </w:p>
        </w:tc>
      </w:tr>
      <w:tr w:rsidR="00390DC9" w:rsidRPr="00390DC9" w14:paraId="0A94BA44" w14:textId="77777777" w:rsidTr="00390DC9">
        <w:trPr>
          <w:cantSplit/>
          <w:trHeight w:val="7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9A6" w14:textId="77777777" w:rsidR="00390DC9" w:rsidRPr="00390DC9" w:rsidRDefault="00390DC9" w:rsidP="00390DC9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  <w:p w14:paraId="7EBA5DCB" w14:textId="77777777" w:rsidR="00390DC9" w:rsidRPr="00390DC9" w:rsidRDefault="00390DC9" w:rsidP="00390DC9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390DC9">
              <w:rPr>
                <w:rFonts w:ascii="Calibri" w:eastAsia="Calibri" w:hAnsi="Calibri" w:cs="Times New Roman"/>
                <w:bCs/>
                <w:lang w:val="de-DE"/>
              </w:rPr>
              <w:t>1</w:t>
            </w:r>
          </w:p>
          <w:p w14:paraId="4EAD2271" w14:textId="77777777" w:rsidR="00390DC9" w:rsidRPr="00390DC9" w:rsidRDefault="00390DC9" w:rsidP="00390DC9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1FE4" w14:textId="00A7B378" w:rsidR="00390DC9" w:rsidRPr="00390DC9" w:rsidRDefault="00390DC9" w:rsidP="00390DC9">
            <w:pPr>
              <w:pStyle w:val="Bezodstpw"/>
            </w:pPr>
            <w:r>
              <w:t xml:space="preserve">Samochód osobowy 9-cio miejscowy przystosowany </w:t>
            </w:r>
            <w:r w:rsidRPr="00390DC9">
              <w:t xml:space="preserve"> do przewozu jednej osoby na wózku inwalidzkim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BAC" w14:textId="77777777" w:rsidR="00390DC9" w:rsidRPr="00390DC9" w:rsidRDefault="00390DC9" w:rsidP="00390DC9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</w:tr>
    </w:tbl>
    <w:p w14:paraId="7024EFFE" w14:textId="5417E14D" w:rsidR="00390DC9" w:rsidRDefault="00390DC9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6A001D7A" w14:textId="653F4EBB" w:rsidR="00D94C2A" w:rsidRPr="00B74272" w:rsidRDefault="00DF744E" w:rsidP="00ED0F3E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DF744E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</w:t>
      </w:r>
      <w:r w:rsidR="000A7843">
        <w:rPr>
          <w:rFonts w:ascii="Calibri" w:eastAsia="MyriadPro-Bold" w:hAnsi="Calibri" w:cs="Times New Roman"/>
          <w:b/>
          <w:sz w:val="24"/>
          <w:szCs w:val="24"/>
        </w:rPr>
        <w:t xml:space="preserve">bez limitu kilometrów </w:t>
      </w:r>
      <w:r w:rsidRPr="00DF744E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0A7843">
        <w:rPr>
          <w:rFonts w:ascii="Calibri" w:eastAsia="MyriadPro-Bold" w:hAnsi="Calibri" w:cs="Times New Roman"/>
          <w:b/>
          <w:sz w:val="24"/>
          <w:szCs w:val="24"/>
        </w:rPr>
        <w:t>24 miesiące</w:t>
      </w:r>
      <w:r w:rsidRPr="00DF744E">
        <w:rPr>
          <w:rFonts w:ascii="Calibri" w:eastAsia="MyriadPro-Bold" w:hAnsi="Calibri" w:cs="Times New Roman"/>
          <w:b/>
          <w:sz w:val="24"/>
          <w:szCs w:val="24"/>
        </w:rPr>
        <w:t>)</w:t>
      </w:r>
      <w:r w:rsidR="00B74272" w:rsidRPr="00B7427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205AC160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6260B96E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7B3829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25FB0B1F" w:rsidR="00D94C2A" w:rsidRPr="00D94C2A" w:rsidRDefault="0030094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61EEBD43" w:rsidR="00D94C2A" w:rsidRPr="00D94C2A" w:rsidRDefault="0030094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2C49D8A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BD5F9FA" w:rsidR="00B33343" w:rsidRPr="00B33343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3ECF59D1" w:rsidR="00D94C2A" w:rsidRDefault="0030094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30094A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5749F16E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30094A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7E092CAE" w14:textId="26BDC318" w:rsidR="00D94C2A" w:rsidRPr="00D94C2A" w:rsidRDefault="00D94C2A" w:rsidP="004C7A31">
      <w:pPr>
        <w:spacing w:after="0" w:line="240" w:lineRule="auto"/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F0BD" w14:textId="77777777" w:rsidR="0080733C" w:rsidRDefault="0080733C" w:rsidP="00D94C2A">
      <w:pPr>
        <w:spacing w:after="0" w:line="240" w:lineRule="auto"/>
      </w:pPr>
      <w:r>
        <w:separator/>
      </w:r>
    </w:p>
  </w:endnote>
  <w:endnote w:type="continuationSeparator" w:id="0">
    <w:p w14:paraId="316BB3BB" w14:textId="77777777" w:rsidR="0080733C" w:rsidRDefault="0080733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7957" w14:textId="77777777" w:rsidR="0080733C" w:rsidRDefault="0080733C" w:rsidP="00D94C2A">
      <w:pPr>
        <w:spacing w:after="0" w:line="240" w:lineRule="auto"/>
      </w:pPr>
      <w:r>
        <w:separator/>
      </w:r>
    </w:p>
  </w:footnote>
  <w:footnote w:type="continuationSeparator" w:id="0">
    <w:p w14:paraId="6C6C1566" w14:textId="77777777" w:rsidR="0080733C" w:rsidRDefault="0080733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A7843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C59FD"/>
    <w:rsid w:val="002E2218"/>
    <w:rsid w:val="002F43E6"/>
    <w:rsid w:val="0030094A"/>
    <w:rsid w:val="00390DC9"/>
    <w:rsid w:val="003C0E95"/>
    <w:rsid w:val="003E542C"/>
    <w:rsid w:val="00424CCD"/>
    <w:rsid w:val="00424EA3"/>
    <w:rsid w:val="00467945"/>
    <w:rsid w:val="004C7A31"/>
    <w:rsid w:val="004F51F0"/>
    <w:rsid w:val="00517706"/>
    <w:rsid w:val="00537A66"/>
    <w:rsid w:val="00567183"/>
    <w:rsid w:val="00574612"/>
    <w:rsid w:val="005F0E90"/>
    <w:rsid w:val="00606807"/>
    <w:rsid w:val="00637964"/>
    <w:rsid w:val="00660137"/>
    <w:rsid w:val="00671C44"/>
    <w:rsid w:val="00680657"/>
    <w:rsid w:val="006977BA"/>
    <w:rsid w:val="006A276F"/>
    <w:rsid w:val="006C3B62"/>
    <w:rsid w:val="0071538A"/>
    <w:rsid w:val="007A5E8A"/>
    <w:rsid w:val="007F7BE8"/>
    <w:rsid w:val="00800A06"/>
    <w:rsid w:val="0080733C"/>
    <w:rsid w:val="00845173"/>
    <w:rsid w:val="008631CF"/>
    <w:rsid w:val="008E5646"/>
    <w:rsid w:val="009003B5"/>
    <w:rsid w:val="00971667"/>
    <w:rsid w:val="00974140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15197"/>
    <w:rsid w:val="00C1591C"/>
    <w:rsid w:val="00C21EDD"/>
    <w:rsid w:val="00C2565D"/>
    <w:rsid w:val="00C704D2"/>
    <w:rsid w:val="00D94C2A"/>
    <w:rsid w:val="00DC0DB1"/>
    <w:rsid w:val="00DC4464"/>
    <w:rsid w:val="00DD24A4"/>
    <w:rsid w:val="00DF1890"/>
    <w:rsid w:val="00DF744E"/>
    <w:rsid w:val="00E43D6A"/>
    <w:rsid w:val="00E60C7A"/>
    <w:rsid w:val="00EB794B"/>
    <w:rsid w:val="00ED1DA9"/>
    <w:rsid w:val="00F232A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90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25</cp:revision>
  <dcterms:created xsi:type="dcterms:W3CDTF">2017-12-14T13:38:00Z</dcterms:created>
  <dcterms:modified xsi:type="dcterms:W3CDTF">2021-11-05T08:01:00Z</dcterms:modified>
</cp:coreProperties>
</file>