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CC" w:rsidRPr="00396CAF" w:rsidRDefault="00DD23D3" w:rsidP="00DD23D3">
      <w:pPr>
        <w:jc w:val="right"/>
        <w:rPr>
          <w:rFonts w:cstheme="minorHAnsi"/>
        </w:rPr>
      </w:pPr>
      <w:r w:rsidRPr="00396CAF">
        <w:rPr>
          <w:rFonts w:cstheme="minorHAnsi"/>
        </w:rPr>
        <w:t xml:space="preserve">Załącznik Nr </w:t>
      </w:r>
      <w:r w:rsidR="000A4348">
        <w:rPr>
          <w:rFonts w:cstheme="minorHAnsi"/>
        </w:rPr>
        <w:t>4</w:t>
      </w:r>
      <w:r w:rsidR="00406002">
        <w:rPr>
          <w:rFonts w:cstheme="minorHAnsi"/>
        </w:rPr>
        <w:t xml:space="preserve"> do SIWZ</w:t>
      </w:r>
    </w:p>
    <w:p w:rsidR="00584305" w:rsidRPr="00396CAF" w:rsidRDefault="003964CC" w:rsidP="00BC138F">
      <w:pPr>
        <w:spacing w:after="0"/>
        <w:jc w:val="both"/>
        <w:rPr>
          <w:rFonts w:cstheme="minorHAnsi"/>
          <w:b/>
          <w:i/>
        </w:rPr>
      </w:pPr>
      <w:r w:rsidRPr="00396CAF">
        <w:rPr>
          <w:rFonts w:cstheme="minorHAnsi"/>
          <w:b/>
        </w:rPr>
        <w:t>Opis</w:t>
      </w:r>
      <w:r w:rsidR="00DD23D3" w:rsidRPr="00396CAF">
        <w:rPr>
          <w:rFonts w:cstheme="minorHAnsi"/>
          <w:b/>
        </w:rPr>
        <w:t xml:space="preserve"> </w:t>
      </w:r>
      <w:r w:rsidRPr="00396CAF">
        <w:rPr>
          <w:rFonts w:cstheme="minorHAnsi"/>
          <w:b/>
        </w:rPr>
        <w:t>przedmiotu zamówienia</w:t>
      </w:r>
      <w:r w:rsidR="00DD23D3" w:rsidRPr="00396CAF">
        <w:rPr>
          <w:rFonts w:cstheme="minorHAnsi"/>
          <w:b/>
        </w:rPr>
        <w:t xml:space="preserve"> na opracowanie</w:t>
      </w:r>
      <w:r w:rsidR="00584305" w:rsidRPr="00396CAF">
        <w:rPr>
          <w:rFonts w:cstheme="minorHAnsi"/>
          <w:b/>
        </w:rPr>
        <w:t xml:space="preserve"> dokumentacji </w:t>
      </w:r>
      <w:r w:rsidR="00BC138F">
        <w:rPr>
          <w:rFonts w:cstheme="minorHAnsi"/>
          <w:b/>
        </w:rPr>
        <w:t xml:space="preserve">projektowej na </w:t>
      </w:r>
      <w:r w:rsidR="00BC138F">
        <w:rPr>
          <w:rFonts w:cstheme="minorHAnsi"/>
          <w:b/>
          <w:i/>
        </w:rPr>
        <w:t xml:space="preserve">Część I zamówienia pod nazwą </w:t>
      </w:r>
      <w:r w:rsidR="00584305" w:rsidRPr="00396CAF">
        <w:rPr>
          <w:rFonts w:cstheme="minorHAnsi"/>
          <w:b/>
          <w:i/>
        </w:rPr>
        <w:t>„</w:t>
      </w:r>
      <w:r w:rsidR="001F0512">
        <w:rPr>
          <w:rFonts w:cstheme="minorHAnsi"/>
          <w:b/>
          <w:i/>
        </w:rPr>
        <w:t>Opracowanie d</w:t>
      </w:r>
      <w:r w:rsidR="00584305" w:rsidRPr="00396CAF">
        <w:rPr>
          <w:rFonts w:cstheme="minorHAnsi"/>
          <w:b/>
          <w:i/>
        </w:rPr>
        <w:t>okumentacj</w:t>
      </w:r>
      <w:r w:rsidR="001F0512">
        <w:rPr>
          <w:rFonts w:cstheme="minorHAnsi"/>
          <w:b/>
          <w:i/>
        </w:rPr>
        <w:t>i</w:t>
      </w:r>
      <w:r w:rsidR="00584305" w:rsidRPr="00396CAF">
        <w:rPr>
          <w:rFonts w:cstheme="minorHAnsi"/>
          <w:b/>
          <w:i/>
        </w:rPr>
        <w:t xml:space="preserve"> </w:t>
      </w:r>
      <w:r w:rsidR="00BC138F">
        <w:rPr>
          <w:rFonts w:cstheme="minorHAnsi"/>
          <w:b/>
          <w:i/>
        </w:rPr>
        <w:t>projektow</w:t>
      </w:r>
      <w:r w:rsidR="001F0512">
        <w:rPr>
          <w:rFonts w:cstheme="minorHAnsi"/>
          <w:b/>
          <w:i/>
        </w:rPr>
        <w:t>ej</w:t>
      </w:r>
      <w:r w:rsidR="00BC138F">
        <w:rPr>
          <w:rFonts w:cstheme="minorHAnsi"/>
          <w:b/>
          <w:i/>
        </w:rPr>
        <w:t xml:space="preserve"> </w:t>
      </w:r>
      <w:r w:rsidR="00584305" w:rsidRPr="00396CAF">
        <w:rPr>
          <w:rFonts w:cstheme="minorHAnsi"/>
          <w:b/>
          <w:i/>
        </w:rPr>
        <w:t xml:space="preserve">na przebudowę drogi </w:t>
      </w:r>
      <w:r w:rsidR="00BC138F">
        <w:rPr>
          <w:rFonts w:cstheme="minorHAnsi"/>
          <w:b/>
          <w:i/>
        </w:rPr>
        <w:t>gminnej</w:t>
      </w:r>
      <w:r w:rsidR="00584305" w:rsidRPr="00396CAF">
        <w:rPr>
          <w:rFonts w:cstheme="minorHAnsi"/>
          <w:b/>
          <w:i/>
        </w:rPr>
        <w:t xml:space="preserve"> </w:t>
      </w:r>
      <w:r w:rsidR="00BC138F">
        <w:rPr>
          <w:rFonts w:cstheme="minorHAnsi"/>
          <w:b/>
          <w:i/>
        </w:rPr>
        <w:t>Osnówka – Miodusy Dworaki</w:t>
      </w:r>
      <w:r w:rsidR="00584305" w:rsidRPr="00396CAF">
        <w:rPr>
          <w:rFonts w:cstheme="minorHAnsi"/>
          <w:b/>
          <w:i/>
        </w:rPr>
        <w:t>”</w:t>
      </w:r>
    </w:p>
    <w:p w:rsidR="00584305" w:rsidRPr="00396CAF" w:rsidRDefault="00584305" w:rsidP="00584305">
      <w:pPr>
        <w:pStyle w:val="Tekstpodstawowy"/>
        <w:spacing w:before="0" w:line="240" w:lineRule="auto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A47B46" w:rsidRPr="00507A7C" w:rsidRDefault="00A47B46" w:rsidP="00507A7C">
      <w:pPr>
        <w:pStyle w:val="Akapitzlist"/>
        <w:numPr>
          <w:ilvl w:val="0"/>
          <w:numId w:val="19"/>
        </w:numPr>
        <w:spacing w:after="120" w:line="240" w:lineRule="auto"/>
        <w:ind w:hanging="510"/>
        <w:rPr>
          <w:rFonts w:cstheme="minorHAnsi"/>
          <w:b/>
        </w:rPr>
      </w:pPr>
      <w:r w:rsidRPr="00507A7C">
        <w:rPr>
          <w:rFonts w:cstheme="minorHAnsi"/>
          <w:b/>
        </w:rPr>
        <w:t xml:space="preserve">Przedmiot </w:t>
      </w:r>
      <w:r w:rsidR="00997C89" w:rsidRPr="00507A7C">
        <w:rPr>
          <w:rFonts w:cstheme="minorHAnsi"/>
          <w:b/>
        </w:rPr>
        <w:t xml:space="preserve"> </w:t>
      </w:r>
      <w:r w:rsidRPr="00507A7C">
        <w:rPr>
          <w:rFonts w:cstheme="minorHAnsi"/>
          <w:b/>
        </w:rPr>
        <w:t xml:space="preserve">zamówienia </w:t>
      </w:r>
      <w:r w:rsidR="00997C89" w:rsidRPr="00507A7C">
        <w:rPr>
          <w:rFonts w:cstheme="minorHAnsi"/>
          <w:b/>
        </w:rPr>
        <w:t xml:space="preserve"> </w:t>
      </w:r>
      <w:r w:rsidRPr="00507A7C">
        <w:rPr>
          <w:rFonts w:cstheme="minorHAnsi"/>
          <w:b/>
        </w:rPr>
        <w:t>obejmuje opra</w:t>
      </w:r>
      <w:r w:rsidR="00723109" w:rsidRPr="00507A7C">
        <w:rPr>
          <w:rFonts w:cstheme="minorHAnsi"/>
          <w:b/>
        </w:rPr>
        <w:t>cowanie</w:t>
      </w:r>
      <w:r w:rsidR="008A5FA4" w:rsidRPr="00507A7C">
        <w:rPr>
          <w:rFonts w:cstheme="minorHAnsi"/>
          <w:b/>
        </w:rPr>
        <w:t xml:space="preserve">: </w:t>
      </w:r>
    </w:p>
    <w:p w:rsidR="000D7224" w:rsidRDefault="00584305" w:rsidP="00B21C6C">
      <w:pPr>
        <w:spacing w:before="120" w:after="0" w:line="240" w:lineRule="auto"/>
        <w:ind w:left="567"/>
        <w:jc w:val="both"/>
        <w:rPr>
          <w:rFonts w:cstheme="minorHAnsi"/>
          <w:i/>
        </w:rPr>
      </w:pPr>
      <w:bookmarkStart w:id="0" w:name="_Hlk1469975"/>
      <w:r w:rsidRPr="00396CAF">
        <w:rPr>
          <w:rFonts w:cstheme="minorHAnsi"/>
          <w:i/>
        </w:rPr>
        <w:t>dokumentacj</w:t>
      </w:r>
      <w:r w:rsidR="00507A7C">
        <w:rPr>
          <w:rFonts w:cstheme="minorHAnsi"/>
          <w:i/>
        </w:rPr>
        <w:t>i</w:t>
      </w:r>
      <w:r w:rsidRPr="00396CAF">
        <w:rPr>
          <w:rFonts w:cstheme="minorHAnsi"/>
          <w:i/>
        </w:rPr>
        <w:t xml:space="preserve"> na przebudowę </w:t>
      </w:r>
      <w:r w:rsidR="002B368E" w:rsidRPr="002B368E">
        <w:rPr>
          <w:rFonts w:cstheme="minorHAnsi"/>
          <w:i/>
        </w:rPr>
        <w:t>drogi gminnej Nr 108992B Osnówka – Miodusy Dworaki</w:t>
      </w:r>
      <w:r w:rsidRPr="002B368E">
        <w:rPr>
          <w:rFonts w:cstheme="minorHAnsi"/>
          <w:i/>
        </w:rPr>
        <w:t xml:space="preserve"> </w:t>
      </w:r>
      <w:r w:rsidRPr="00396CAF">
        <w:rPr>
          <w:rFonts w:cstheme="minorHAnsi"/>
          <w:i/>
        </w:rPr>
        <w:t xml:space="preserve">długości około </w:t>
      </w:r>
      <w:r w:rsidR="002B368E">
        <w:rPr>
          <w:rFonts w:cstheme="minorHAnsi"/>
          <w:i/>
        </w:rPr>
        <w:t>2,777</w:t>
      </w:r>
      <w:r w:rsidRPr="00396CAF">
        <w:rPr>
          <w:rFonts w:cstheme="minorHAnsi"/>
          <w:i/>
        </w:rPr>
        <w:t xml:space="preserve"> km</w:t>
      </w:r>
      <w:r w:rsidR="00507A7C">
        <w:rPr>
          <w:rFonts w:cstheme="minorHAnsi"/>
          <w:i/>
        </w:rPr>
        <w:t>, tj.:</w:t>
      </w:r>
    </w:p>
    <w:bookmarkEnd w:id="0"/>
    <w:p w:rsidR="00396CAF" w:rsidRPr="00B21C6C" w:rsidRDefault="00396CAF" w:rsidP="000D7224">
      <w:pPr>
        <w:spacing w:after="0" w:line="240" w:lineRule="auto"/>
        <w:ind w:left="567"/>
        <w:jc w:val="both"/>
        <w:rPr>
          <w:rFonts w:cstheme="minorHAnsi"/>
          <w:i/>
        </w:rPr>
      </w:pPr>
    </w:p>
    <w:p w:rsidR="00FF12E5" w:rsidRPr="00396CAF" w:rsidRDefault="00B36948" w:rsidP="00396CAF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a</w:t>
      </w:r>
      <w:r w:rsidR="00A47B46" w:rsidRPr="00396CAF">
        <w:rPr>
          <w:rFonts w:cstheme="minorHAnsi"/>
        </w:rPr>
        <w:t>)</w:t>
      </w:r>
      <w:r w:rsidR="00584305" w:rsidRPr="00396CAF">
        <w:rPr>
          <w:rFonts w:cstheme="minorHAnsi"/>
        </w:rPr>
        <w:tab/>
      </w:r>
      <w:r w:rsidR="003A5018">
        <w:rPr>
          <w:rFonts w:cstheme="minorHAnsi"/>
        </w:rPr>
        <w:t>projekt budowlany</w:t>
      </w:r>
      <w:r w:rsidR="00FF12E5" w:rsidRPr="00396CAF">
        <w:rPr>
          <w:rFonts w:cstheme="minorHAnsi"/>
        </w:rPr>
        <w:t xml:space="preserve"> – </w:t>
      </w:r>
      <w:r w:rsidR="00367E4A">
        <w:rPr>
          <w:rFonts w:cstheme="minorHAnsi"/>
        </w:rPr>
        <w:t>4</w:t>
      </w:r>
      <w:r w:rsidR="00FF12E5" w:rsidRPr="00396CAF">
        <w:rPr>
          <w:rFonts w:cstheme="minorHAnsi"/>
        </w:rPr>
        <w:t xml:space="preserve"> egzemplarz</w:t>
      </w:r>
      <w:r w:rsidR="00367E4A">
        <w:rPr>
          <w:rFonts w:cstheme="minorHAnsi"/>
        </w:rPr>
        <w:t>e</w:t>
      </w:r>
      <w:r w:rsidR="00FF12E5" w:rsidRPr="00396CAF">
        <w:rPr>
          <w:rFonts w:cstheme="minorHAnsi"/>
        </w:rPr>
        <w:t xml:space="preserve"> </w:t>
      </w:r>
      <w:r w:rsidR="00584305" w:rsidRPr="00396CAF">
        <w:rPr>
          <w:rFonts w:cstheme="minorHAnsi"/>
        </w:rPr>
        <w:t>plus</w:t>
      </w:r>
      <w:r w:rsidR="00FF12E5" w:rsidRPr="00396CAF">
        <w:rPr>
          <w:rFonts w:cstheme="minorHAnsi"/>
        </w:rPr>
        <w:t xml:space="preserve"> wersj</w:t>
      </w:r>
      <w:r w:rsidR="00584305" w:rsidRPr="00396CAF">
        <w:rPr>
          <w:rFonts w:cstheme="minorHAnsi"/>
        </w:rPr>
        <w:t>a</w:t>
      </w:r>
      <w:r w:rsidR="00FF12E5" w:rsidRPr="00396CAF">
        <w:rPr>
          <w:rFonts w:cstheme="minorHAnsi"/>
        </w:rPr>
        <w:t xml:space="preserve"> elektroniczn</w:t>
      </w:r>
      <w:r w:rsidR="00584305" w:rsidRPr="00396CAF">
        <w:rPr>
          <w:rFonts w:cstheme="minorHAnsi"/>
        </w:rPr>
        <w:t>a</w:t>
      </w:r>
      <w:r w:rsidR="00DA049C">
        <w:rPr>
          <w:rFonts w:cstheme="minorHAnsi"/>
        </w:rPr>
        <w:t>,</w:t>
      </w:r>
    </w:p>
    <w:p w:rsidR="00A47B46" w:rsidRDefault="00B36948" w:rsidP="00396CAF">
      <w:pPr>
        <w:pStyle w:val="Tekstpodstawowy"/>
        <w:tabs>
          <w:tab w:val="left" w:pos="426"/>
        </w:tabs>
        <w:spacing w:before="0" w:line="240" w:lineRule="auto"/>
        <w:ind w:left="425" w:right="-142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</w:t>
      </w:r>
      <w:r w:rsidR="00FF12E5" w:rsidRPr="00396CAF">
        <w:rPr>
          <w:rFonts w:asciiTheme="minorHAnsi" w:hAnsiTheme="minorHAnsi" w:cstheme="minorHAnsi"/>
          <w:b w:val="0"/>
          <w:sz w:val="22"/>
          <w:szCs w:val="22"/>
        </w:rPr>
        <w:t>)</w:t>
      </w:r>
      <w:r w:rsidR="00584305" w:rsidRPr="00396CAF">
        <w:rPr>
          <w:rFonts w:asciiTheme="minorHAnsi" w:hAnsiTheme="minorHAnsi" w:cstheme="minorHAnsi"/>
          <w:b w:val="0"/>
          <w:sz w:val="22"/>
          <w:szCs w:val="22"/>
        </w:rPr>
        <w:tab/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>projekt wykonawcz</w:t>
      </w:r>
      <w:r>
        <w:rPr>
          <w:rFonts w:asciiTheme="minorHAnsi" w:hAnsiTheme="minorHAnsi" w:cstheme="minorHAnsi"/>
          <w:b w:val="0"/>
          <w:sz w:val="22"/>
          <w:szCs w:val="22"/>
        </w:rPr>
        <w:t>y</w:t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 xml:space="preserve"> – 4 egzemplarze</w:t>
      </w:r>
      <w:r w:rsidR="00111769" w:rsidRPr="0039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>raz wersj</w:t>
      </w:r>
      <w:r w:rsidR="00584305" w:rsidRPr="00396CAF">
        <w:rPr>
          <w:rFonts w:asciiTheme="minorHAnsi" w:hAnsiTheme="minorHAnsi" w:cstheme="minorHAnsi"/>
          <w:b w:val="0"/>
          <w:sz w:val="22"/>
          <w:szCs w:val="22"/>
        </w:rPr>
        <w:t>a</w:t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 xml:space="preserve"> elektroniczn</w:t>
      </w:r>
      <w:r w:rsidR="00584305" w:rsidRPr="00396CAF">
        <w:rPr>
          <w:rFonts w:asciiTheme="minorHAnsi" w:hAnsiTheme="minorHAnsi" w:cstheme="minorHAnsi"/>
          <w:b w:val="0"/>
          <w:sz w:val="22"/>
          <w:szCs w:val="22"/>
        </w:rPr>
        <w:t>a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C452FD" w:rsidRDefault="00DA049C" w:rsidP="00DA049C">
      <w:pPr>
        <w:pStyle w:val="Tekstpodstawowy"/>
        <w:tabs>
          <w:tab w:val="left" w:pos="426"/>
        </w:tabs>
        <w:spacing w:before="0" w:line="240" w:lineRule="auto"/>
        <w:ind w:left="425" w:right="-142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c)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3A5018" w:rsidRPr="00396CAF">
        <w:rPr>
          <w:rFonts w:asciiTheme="minorHAnsi" w:hAnsiTheme="minorHAnsi" w:cstheme="minorHAnsi"/>
          <w:b w:val="0"/>
          <w:sz w:val="22"/>
          <w:szCs w:val="22"/>
        </w:rPr>
        <w:t>Specyfikacj</w:t>
      </w:r>
      <w:r w:rsidR="00C452FD">
        <w:rPr>
          <w:rFonts w:asciiTheme="minorHAnsi" w:hAnsiTheme="minorHAnsi" w:cstheme="minorHAnsi"/>
          <w:b w:val="0"/>
          <w:sz w:val="22"/>
          <w:szCs w:val="22"/>
        </w:rPr>
        <w:t>a</w:t>
      </w:r>
      <w:r w:rsidR="003A5018" w:rsidRPr="00396CAF">
        <w:rPr>
          <w:rFonts w:asciiTheme="minorHAnsi" w:hAnsiTheme="minorHAnsi" w:cstheme="minorHAnsi"/>
          <w:b w:val="0"/>
          <w:sz w:val="22"/>
          <w:szCs w:val="22"/>
        </w:rPr>
        <w:t xml:space="preserve"> Techniczn</w:t>
      </w:r>
      <w:r w:rsidR="00C452FD">
        <w:rPr>
          <w:rFonts w:asciiTheme="minorHAnsi" w:hAnsiTheme="minorHAnsi" w:cstheme="minorHAnsi"/>
          <w:b w:val="0"/>
          <w:sz w:val="22"/>
          <w:szCs w:val="22"/>
        </w:rPr>
        <w:t>a</w:t>
      </w:r>
      <w:r w:rsidR="003A5018" w:rsidRPr="00396CAF">
        <w:rPr>
          <w:rFonts w:asciiTheme="minorHAnsi" w:hAnsiTheme="minorHAnsi" w:cstheme="minorHAnsi"/>
          <w:b w:val="0"/>
          <w:sz w:val="22"/>
          <w:szCs w:val="22"/>
        </w:rPr>
        <w:t xml:space="preserve"> Wykonania i Odbioru Robót – </w:t>
      </w:r>
      <w:r w:rsidR="003A5018">
        <w:rPr>
          <w:rFonts w:asciiTheme="minorHAnsi" w:hAnsiTheme="minorHAnsi" w:cstheme="minorHAnsi"/>
          <w:b w:val="0"/>
          <w:sz w:val="22"/>
          <w:szCs w:val="22"/>
        </w:rPr>
        <w:t>2</w:t>
      </w:r>
      <w:r w:rsidR="003A5018" w:rsidRPr="00396CAF">
        <w:rPr>
          <w:rFonts w:asciiTheme="minorHAnsi" w:hAnsiTheme="minorHAnsi" w:cstheme="minorHAnsi"/>
          <w:b w:val="0"/>
          <w:sz w:val="22"/>
          <w:szCs w:val="22"/>
        </w:rPr>
        <w:t xml:space="preserve"> egz</w:t>
      </w:r>
      <w:r w:rsidR="00C452FD">
        <w:rPr>
          <w:rFonts w:asciiTheme="minorHAnsi" w:hAnsiTheme="minorHAnsi" w:cstheme="minorHAnsi"/>
          <w:b w:val="0"/>
          <w:sz w:val="22"/>
          <w:szCs w:val="22"/>
        </w:rPr>
        <w:t>.</w:t>
      </w:r>
      <w:r w:rsidR="001F0512">
        <w:rPr>
          <w:rFonts w:asciiTheme="minorHAnsi" w:hAnsiTheme="minorHAnsi" w:cstheme="minorHAnsi"/>
          <w:b w:val="0"/>
          <w:sz w:val="22"/>
          <w:szCs w:val="22"/>
        </w:rPr>
        <w:t xml:space="preserve"> plus wersja elektroniczna,</w:t>
      </w:r>
    </w:p>
    <w:p w:rsidR="00CF0D09" w:rsidRDefault="00C452FD" w:rsidP="00CF0D09">
      <w:pPr>
        <w:pStyle w:val="Tekstpodstawowy"/>
        <w:tabs>
          <w:tab w:val="left" w:pos="426"/>
        </w:tabs>
        <w:spacing w:before="0" w:line="240" w:lineRule="auto"/>
        <w:ind w:left="425" w:right="-142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d)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>przedmiar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 xml:space="preserve"> robót - 2</w:t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 xml:space="preserve"> egz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>plus wersja elektroniczna (</w:t>
      </w:r>
      <w:r w:rsidR="001F0512">
        <w:rPr>
          <w:rFonts w:asciiTheme="minorHAnsi" w:hAnsiTheme="minorHAnsi" w:cstheme="minorHAnsi"/>
          <w:b w:val="0"/>
          <w:sz w:val="22"/>
          <w:szCs w:val="22"/>
        </w:rPr>
        <w:t xml:space="preserve">format </w:t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>Excel, Word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>, pdf</w:t>
      </w:r>
      <w:r w:rsidR="00406002">
        <w:rPr>
          <w:rFonts w:asciiTheme="minorHAnsi" w:hAnsiTheme="minorHAnsi" w:cstheme="minorHAnsi"/>
          <w:b w:val="0"/>
          <w:sz w:val="22"/>
          <w:szCs w:val="22"/>
        </w:rPr>
        <w:t>) sporządzone zgodnie z </w:t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>obowiązującym prawem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0C12A3" w:rsidRDefault="00CF0D09" w:rsidP="00CF0D09">
      <w:pPr>
        <w:pStyle w:val="Tekstpodstawowy"/>
        <w:tabs>
          <w:tab w:val="left" w:pos="426"/>
        </w:tabs>
        <w:spacing w:before="0" w:line="240" w:lineRule="auto"/>
        <w:ind w:left="425" w:right="-142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e)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>kosztorys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 xml:space="preserve"> inwestorski </w:t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 xml:space="preserve">2 </w:t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>egzempla</w:t>
      </w:r>
      <w:r w:rsidR="002B3047">
        <w:rPr>
          <w:rFonts w:asciiTheme="minorHAnsi" w:hAnsiTheme="minorHAnsi" w:cstheme="minorHAnsi"/>
          <w:b w:val="0"/>
          <w:sz w:val="22"/>
          <w:szCs w:val="22"/>
        </w:rPr>
        <w:t>rze,</w:t>
      </w:r>
    </w:p>
    <w:p w:rsidR="00A47B46" w:rsidRPr="00396CAF" w:rsidRDefault="00CF0D09" w:rsidP="00DA049C">
      <w:pPr>
        <w:pStyle w:val="Tekstpodstawowy"/>
        <w:tabs>
          <w:tab w:val="left" w:pos="426"/>
        </w:tabs>
        <w:spacing w:before="0" w:line="240" w:lineRule="auto"/>
        <w:ind w:left="425" w:right="-142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f)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037330">
        <w:rPr>
          <w:rFonts w:asciiTheme="minorHAnsi" w:hAnsiTheme="minorHAnsi" w:cstheme="minorHAnsi"/>
          <w:b w:val="0"/>
          <w:sz w:val="22"/>
          <w:szCs w:val="22"/>
        </w:rPr>
        <w:t>kosztorys ofertowy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 xml:space="preserve"> w wersji </w:t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>elektroniczn</w:t>
      </w:r>
      <w:r w:rsidR="00037330">
        <w:rPr>
          <w:rFonts w:asciiTheme="minorHAnsi" w:hAnsiTheme="minorHAnsi" w:cstheme="minorHAnsi"/>
          <w:b w:val="0"/>
          <w:sz w:val="22"/>
          <w:szCs w:val="22"/>
        </w:rPr>
        <w:t>ej do uzupełnienia w programie kosztorysowym</w:t>
      </w:r>
      <w:r w:rsidR="00DA049C" w:rsidRPr="0039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lub wersja papierowa</w:t>
      </w:r>
      <w:r w:rsidR="00DA049C">
        <w:rPr>
          <w:rFonts w:asciiTheme="minorHAnsi" w:hAnsiTheme="minorHAnsi" w:cstheme="minorHAnsi"/>
          <w:b w:val="0"/>
          <w:sz w:val="22"/>
          <w:szCs w:val="22"/>
        </w:rPr>
        <w:t>,</w:t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A47B46" w:rsidRPr="00396CAF" w:rsidRDefault="00CF0D09" w:rsidP="00CF0D09">
      <w:pPr>
        <w:pStyle w:val="Tekstpodstawowy"/>
        <w:tabs>
          <w:tab w:val="left" w:pos="426"/>
        </w:tabs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g)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 xml:space="preserve">projekt stałej organizacji ruchu zatwierdzony przez organ zarządzający ruchem – 4 </w:t>
      </w:r>
      <w:r w:rsidR="00111769" w:rsidRPr="00396CAF">
        <w:rPr>
          <w:rFonts w:asciiTheme="minorHAnsi" w:hAnsiTheme="minorHAnsi" w:cstheme="minorHAnsi"/>
          <w:b w:val="0"/>
          <w:sz w:val="22"/>
          <w:szCs w:val="22"/>
        </w:rPr>
        <w:t>egzemplarze</w:t>
      </w:r>
      <w:r w:rsidR="00260C94" w:rsidRPr="0039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47E57" w:rsidRPr="00396CAF">
        <w:rPr>
          <w:rFonts w:asciiTheme="minorHAnsi" w:hAnsiTheme="minorHAnsi" w:cstheme="minorHAnsi"/>
          <w:b w:val="0"/>
          <w:sz w:val="22"/>
          <w:szCs w:val="22"/>
        </w:rPr>
        <w:t xml:space="preserve">plus wersja </w:t>
      </w:r>
      <w:r w:rsidR="00260C94" w:rsidRPr="00396CAF">
        <w:rPr>
          <w:rFonts w:asciiTheme="minorHAnsi" w:hAnsiTheme="minorHAnsi" w:cstheme="minorHAnsi"/>
          <w:b w:val="0"/>
          <w:sz w:val="22"/>
          <w:szCs w:val="22"/>
        </w:rPr>
        <w:t>elektroniczn</w:t>
      </w:r>
      <w:r w:rsidR="00847E57" w:rsidRPr="00396CAF">
        <w:rPr>
          <w:rFonts w:asciiTheme="minorHAnsi" w:hAnsiTheme="minorHAnsi" w:cstheme="minorHAnsi"/>
          <w:b w:val="0"/>
          <w:sz w:val="22"/>
          <w:szCs w:val="22"/>
        </w:rPr>
        <w:t>a</w:t>
      </w:r>
      <w:r w:rsidR="00037330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1C77CC" w:rsidRPr="00396CAF" w:rsidRDefault="00E017DF" w:rsidP="00396CAF">
      <w:pPr>
        <w:pStyle w:val="Tekstpodstawowy"/>
        <w:tabs>
          <w:tab w:val="left" w:pos="426"/>
        </w:tabs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spacing w:val="1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</w:t>
      </w:r>
      <w:r w:rsidR="00A47B46" w:rsidRPr="00396CAF">
        <w:rPr>
          <w:rFonts w:asciiTheme="minorHAnsi" w:hAnsiTheme="minorHAnsi" w:cstheme="minorHAnsi"/>
          <w:b w:val="0"/>
          <w:sz w:val="22"/>
          <w:szCs w:val="22"/>
        </w:rPr>
        <w:t>)</w:t>
      </w:r>
      <w:r w:rsidR="0057540A" w:rsidRPr="00396CAF">
        <w:rPr>
          <w:rFonts w:asciiTheme="minorHAnsi" w:hAnsiTheme="minorHAnsi" w:cstheme="minorHAnsi"/>
          <w:b w:val="0"/>
          <w:sz w:val="22"/>
          <w:szCs w:val="22"/>
        </w:rPr>
        <w:tab/>
      </w:r>
      <w:r w:rsidR="00981F68" w:rsidRPr="00981F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wniosek o wydanie decyzji o środowiskowych uwarunkowaniach wraz z wymaganymi złącznikami zgodnie z ustawą z dnia 3 października 2008 r. o udostępnianiu informacji o środowisku i jego ochronie, udziale społeczeństwa w ochronie środowiska oraz o ocenach oddziaływania na środowisko – 2 </w:t>
      </w:r>
      <w:proofErr w:type="spellStart"/>
      <w:r w:rsidR="00981F68" w:rsidRPr="00981F68">
        <w:rPr>
          <w:rFonts w:asciiTheme="minorHAnsi" w:hAnsiTheme="minorHAnsi" w:cstheme="minorHAnsi"/>
          <w:b w:val="0"/>
          <w:spacing w:val="1"/>
          <w:sz w:val="22"/>
          <w:szCs w:val="22"/>
        </w:rPr>
        <w:t>kpl</w:t>
      </w:r>
      <w:proofErr w:type="spellEnd"/>
      <w:r w:rsidR="00981F68" w:rsidRPr="00981F68">
        <w:rPr>
          <w:rFonts w:asciiTheme="minorHAnsi" w:hAnsiTheme="minorHAnsi" w:cstheme="minorHAnsi"/>
          <w:b w:val="0"/>
          <w:spacing w:val="1"/>
          <w:sz w:val="22"/>
          <w:szCs w:val="22"/>
        </w:rPr>
        <w:t>.</w:t>
      </w:r>
      <w:r w:rsidR="000B5082">
        <w:rPr>
          <w:rFonts w:asciiTheme="minorHAnsi" w:hAnsiTheme="minorHAnsi" w:cstheme="minorHAnsi"/>
          <w:b w:val="0"/>
          <w:spacing w:val="1"/>
          <w:sz w:val="22"/>
          <w:szCs w:val="22"/>
        </w:rPr>
        <w:t>,</w:t>
      </w:r>
      <w:r w:rsidR="00981F68" w:rsidRPr="00981F68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</w:p>
    <w:p w:rsidR="005D1DB4" w:rsidRPr="00396CAF" w:rsidRDefault="00E017DF" w:rsidP="00396CAF">
      <w:pPr>
        <w:pStyle w:val="Tekstpodstawowy"/>
        <w:tabs>
          <w:tab w:val="left" w:pos="426"/>
        </w:tabs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</w:t>
      </w:r>
      <w:r w:rsidR="00295F77" w:rsidRPr="00396CAF">
        <w:rPr>
          <w:rFonts w:asciiTheme="minorHAnsi" w:hAnsiTheme="minorHAnsi" w:cstheme="minorHAnsi"/>
          <w:b w:val="0"/>
          <w:sz w:val="22"/>
          <w:szCs w:val="22"/>
        </w:rPr>
        <w:t>)</w:t>
      </w:r>
      <w:r w:rsidR="00396CAF" w:rsidRPr="00396CAF">
        <w:rPr>
          <w:rFonts w:asciiTheme="minorHAnsi" w:hAnsiTheme="minorHAnsi" w:cstheme="minorHAnsi"/>
          <w:b w:val="0"/>
          <w:sz w:val="22"/>
          <w:szCs w:val="22"/>
        </w:rPr>
        <w:tab/>
      </w:r>
      <w:r w:rsidR="0081614E" w:rsidRPr="00396CAF">
        <w:rPr>
          <w:rFonts w:asciiTheme="minorHAnsi" w:hAnsiTheme="minorHAnsi" w:cstheme="minorHAnsi"/>
          <w:b w:val="0"/>
          <w:sz w:val="22"/>
          <w:szCs w:val="22"/>
        </w:rPr>
        <w:t>operat wodno-</w:t>
      </w:r>
      <w:r w:rsidR="001C77CC" w:rsidRPr="00396CAF">
        <w:rPr>
          <w:rFonts w:asciiTheme="minorHAnsi" w:hAnsiTheme="minorHAnsi" w:cstheme="minorHAnsi"/>
          <w:b w:val="0"/>
          <w:sz w:val="22"/>
          <w:szCs w:val="22"/>
        </w:rPr>
        <w:t>prawny</w:t>
      </w:r>
      <w:r w:rsidR="00243E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C77CC" w:rsidRPr="00396CAF">
        <w:rPr>
          <w:rFonts w:asciiTheme="minorHAnsi" w:hAnsiTheme="minorHAnsi" w:cstheme="minorHAnsi"/>
          <w:b w:val="0"/>
          <w:sz w:val="22"/>
          <w:szCs w:val="22"/>
        </w:rPr>
        <w:t xml:space="preserve">łącznie </w:t>
      </w:r>
      <w:r w:rsidR="00820E73" w:rsidRPr="00820E73">
        <w:rPr>
          <w:rFonts w:asciiTheme="minorHAnsi" w:hAnsiTheme="minorHAnsi" w:cstheme="minorHAnsi"/>
          <w:b w:val="0"/>
          <w:sz w:val="22"/>
          <w:szCs w:val="22"/>
        </w:rPr>
        <w:t xml:space="preserve">z materiałami niezbędnymi do złożenia zgłoszenia wodnoprawnego lub uzyskania pozwolenia wodnoprawnego </w:t>
      </w:r>
      <w:r w:rsidR="00981F68">
        <w:rPr>
          <w:rFonts w:asciiTheme="minorHAnsi" w:hAnsiTheme="minorHAnsi" w:cstheme="minorHAnsi"/>
          <w:b w:val="0"/>
          <w:sz w:val="22"/>
          <w:szCs w:val="22"/>
        </w:rPr>
        <w:t>(jeżeli zajdzie konieczność)</w:t>
      </w:r>
      <w:r w:rsidR="00820E73" w:rsidRPr="00820E7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80FDC" w:rsidRPr="00396CAF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A826F9">
        <w:rPr>
          <w:rFonts w:asciiTheme="minorHAnsi" w:hAnsiTheme="minorHAnsi" w:cstheme="minorHAnsi"/>
          <w:b w:val="0"/>
          <w:sz w:val="22"/>
          <w:szCs w:val="22"/>
        </w:rPr>
        <w:t>2</w:t>
      </w:r>
      <w:r w:rsidR="00180FDC" w:rsidRPr="00396CAF">
        <w:rPr>
          <w:rFonts w:asciiTheme="minorHAnsi" w:hAnsiTheme="minorHAnsi" w:cstheme="minorHAnsi"/>
          <w:b w:val="0"/>
          <w:sz w:val="22"/>
          <w:szCs w:val="22"/>
        </w:rPr>
        <w:t xml:space="preserve"> komplet</w:t>
      </w:r>
      <w:r w:rsidR="00820E73">
        <w:rPr>
          <w:rFonts w:asciiTheme="minorHAnsi" w:hAnsiTheme="minorHAnsi" w:cstheme="minorHAnsi"/>
          <w:b w:val="0"/>
          <w:sz w:val="22"/>
          <w:szCs w:val="22"/>
        </w:rPr>
        <w:t>y</w:t>
      </w:r>
      <w:r w:rsidR="002B40D3">
        <w:rPr>
          <w:rFonts w:asciiTheme="minorHAnsi" w:hAnsiTheme="minorHAnsi" w:cstheme="minorHAnsi"/>
          <w:b w:val="0"/>
          <w:sz w:val="22"/>
          <w:szCs w:val="22"/>
        </w:rPr>
        <w:t>,</w:t>
      </w:r>
      <w:r w:rsidR="001C77CC" w:rsidRPr="0039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46505F" w:rsidRPr="00396CAF" w:rsidRDefault="00E017DF" w:rsidP="00396CAF">
      <w:pPr>
        <w:pStyle w:val="Tekstpodstawowy"/>
        <w:tabs>
          <w:tab w:val="left" w:pos="426"/>
        </w:tabs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j</w:t>
      </w:r>
      <w:r w:rsidR="0046505F" w:rsidRPr="00396CAF">
        <w:rPr>
          <w:rFonts w:asciiTheme="minorHAnsi" w:hAnsiTheme="minorHAnsi" w:cstheme="minorHAnsi"/>
          <w:b w:val="0"/>
          <w:sz w:val="22"/>
          <w:szCs w:val="22"/>
        </w:rPr>
        <w:t>)</w:t>
      </w:r>
      <w:r w:rsidR="00396CAF" w:rsidRPr="00396CAF">
        <w:rPr>
          <w:rFonts w:asciiTheme="minorHAnsi" w:hAnsiTheme="minorHAnsi" w:cstheme="minorHAnsi"/>
          <w:b w:val="0"/>
          <w:sz w:val="22"/>
          <w:szCs w:val="22"/>
        </w:rPr>
        <w:tab/>
      </w:r>
      <w:r w:rsidR="0081614E" w:rsidRPr="00D01009">
        <w:rPr>
          <w:rFonts w:asciiTheme="minorHAnsi" w:hAnsiTheme="minorHAnsi" w:cstheme="minorHAnsi"/>
          <w:b w:val="0"/>
          <w:sz w:val="22"/>
          <w:szCs w:val="22"/>
        </w:rPr>
        <w:t>o</w:t>
      </w:r>
      <w:r w:rsidR="00221E33" w:rsidRPr="00D01009">
        <w:rPr>
          <w:rFonts w:asciiTheme="minorHAnsi" w:hAnsiTheme="minorHAnsi" w:cstheme="minorHAnsi"/>
          <w:b w:val="0"/>
          <w:sz w:val="22"/>
          <w:szCs w:val="22"/>
        </w:rPr>
        <w:t xml:space="preserve">pracowanie </w:t>
      </w:r>
      <w:r w:rsidR="009B0802" w:rsidRPr="00D01009">
        <w:rPr>
          <w:rFonts w:asciiTheme="minorHAnsi" w:hAnsiTheme="minorHAnsi" w:cstheme="minorHAnsi"/>
          <w:b w:val="0"/>
          <w:sz w:val="22"/>
          <w:szCs w:val="22"/>
        </w:rPr>
        <w:t xml:space="preserve">geotechniczne </w:t>
      </w:r>
      <w:r w:rsidR="00221E33" w:rsidRPr="00D01009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D01009" w:rsidRPr="00D01009">
        <w:rPr>
          <w:rFonts w:asciiTheme="minorHAnsi" w:hAnsiTheme="minorHAnsi" w:cstheme="minorHAnsi"/>
          <w:b w:val="0"/>
          <w:sz w:val="22"/>
          <w:szCs w:val="22"/>
        </w:rPr>
        <w:t xml:space="preserve">zakresie niezbędnym do zaprojektowania przebudowy </w:t>
      </w:r>
      <w:r w:rsidR="00CF0D09">
        <w:rPr>
          <w:rFonts w:asciiTheme="minorHAnsi" w:hAnsiTheme="minorHAnsi" w:cstheme="minorHAnsi"/>
          <w:b w:val="0"/>
          <w:sz w:val="22"/>
          <w:szCs w:val="22"/>
        </w:rPr>
        <w:t>- 2 egz.</w:t>
      </w:r>
      <w:r w:rsidR="000C12A3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A47B46" w:rsidRPr="00396CAF" w:rsidRDefault="00E017DF" w:rsidP="00396CAF">
      <w:pPr>
        <w:pStyle w:val="Tekstpodstawowy"/>
        <w:tabs>
          <w:tab w:val="left" w:pos="426"/>
        </w:tabs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k</w:t>
      </w:r>
      <w:r w:rsidR="008460DA" w:rsidRPr="00396CAF">
        <w:rPr>
          <w:rFonts w:asciiTheme="minorHAnsi" w:hAnsiTheme="minorHAnsi" w:cstheme="minorHAnsi"/>
          <w:b w:val="0"/>
          <w:sz w:val="22"/>
          <w:szCs w:val="22"/>
        </w:rPr>
        <w:t>)</w:t>
      </w:r>
      <w:r w:rsidR="00396CAF" w:rsidRPr="00396CAF">
        <w:rPr>
          <w:rFonts w:asciiTheme="minorHAnsi" w:hAnsiTheme="minorHAnsi" w:cstheme="minorHAnsi"/>
          <w:b w:val="0"/>
          <w:sz w:val="22"/>
          <w:szCs w:val="22"/>
        </w:rPr>
        <w:tab/>
      </w:r>
      <w:r w:rsidR="001C77CC" w:rsidRPr="00396CAF">
        <w:rPr>
          <w:rFonts w:asciiTheme="minorHAnsi" w:hAnsiTheme="minorHAnsi" w:cstheme="minorHAnsi"/>
          <w:b w:val="0"/>
          <w:sz w:val="22"/>
          <w:szCs w:val="22"/>
        </w:rPr>
        <w:t>uzgodnienie dokumentacji z właścicielami instalacji znajdującymi się w pasie drogowym oraz innymi zarządcami dróg</w:t>
      </w:r>
      <w:r w:rsidR="00396CAF" w:rsidRPr="00396CAF">
        <w:rPr>
          <w:rFonts w:asciiTheme="minorHAnsi" w:hAnsiTheme="minorHAnsi" w:cstheme="minorHAnsi"/>
          <w:b w:val="0"/>
          <w:sz w:val="22"/>
          <w:szCs w:val="22"/>
        </w:rPr>
        <w:t>,</w:t>
      </w:r>
      <w:r w:rsidR="001C77CC" w:rsidRPr="00396CAF">
        <w:rPr>
          <w:rFonts w:asciiTheme="minorHAnsi" w:hAnsiTheme="minorHAnsi" w:cstheme="minorHAnsi"/>
          <w:b w:val="0"/>
          <w:sz w:val="22"/>
          <w:szCs w:val="22"/>
        </w:rPr>
        <w:t xml:space="preserve"> w przypadku wejścia w ich pas ewidencyjny</w:t>
      </w:r>
      <w:r w:rsidR="005D1DB4" w:rsidRPr="00396CAF">
        <w:rPr>
          <w:rFonts w:asciiTheme="minorHAnsi" w:hAnsiTheme="minorHAnsi" w:cstheme="minorHAnsi"/>
          <w:b w:val="0"/>
          <w:sz w:val="22"/>
          <w:szCs w:val="22"/>
        </w:rPr>
        <w:t xml:space="preserve"> oraz uzgodnienie na Naradzie Koordynacyjnej w Starostwie Powiatowym</w:t>
      </w:r>
      <w:r w:rsidR="00396CAF" w:rsidRPr="00396CAF">
        <w:rPr>
          <w:rFonts w:asciiTheme="minorHAnsi" w:hAnsiTheme="minorHAnsi" w:cstheme="minorHAnsi"/>
          <w:b w:val="0"/>
          <w:sz w:val="22"/>
          <w:szCs w:val="22"/>
        </w:rPr>
        <w:t xml:space="preserve"> -</w:t>
      </w:r>
      <w:r w:rsidR="005D1DB4" w:rsidRPr="00396CAF">
        <w:rPr>
          <w:rFonts w:asciiTheme="minorHAnsi" w:hAnsiTheme="minorHAnsi" w:cstheme="minorHAnsi"/>
          <w:b w:val="0"/>
          <w:sz w:val="22"/>
          <w:szCs w:val="22"/>
        </w:rPr>
        <w:t xml:space="preserve"> jeśli jest wymagane</w:t>
      </w:r>
      <w:r w:rsidR="002B40D3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510B09" w:rsidRPr="00396CAF" w:rsidRDefault="00E017DF" w:rsidP="00510B09">
      <w:pPr>
        <w:pStyle w:val="Tekstpodstawowy"/>
        <w:tabs>
          <w:tab w:val="left" w:pos="426"/>
        </w:tabs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l</w:t>
      </w:r>
      <w:r w:rsidR="00B43016" w:rsidRPr="00396CAF">
        <w:rPr>
          <w:rFonts w:asciiTheme="minorHAnsi" w:hAnsiTheme="minorHAnsi" w:cstheme="minorHAnsi"/>
          <w:b w:val="0"/>
          <w:sz w:val="22"/>
          <w:szCs w:val="22"/>
        </w:rPr>
        <w:t>)</w:t>
      </w:r>
      <w:r w:rsidR="00396CAF" w:rsidRPr="00396CAF">
        <w:rPr>
          <w:rFonts w:asciiTheme="minorHAnsi" w:hAnsiTheme="minorHAnsi" w:cstheme="minorHAnsi"/>
          <w:spacing w:val="1"/>
          <w:sz w:val="22"/>
          <w:szCs w:val="22"/>
        </w:rPr>
        <w:tab/>
      </w:r>
      <w:r w:rsidR="009D7FC0" w:rsidRPr="00396CAF">
        <w:rPr>
          <w:rFonts w:asciiTheme="minorHAnsi" w:hAnsiTheme="minorHAnsi" w:cstheme="minorHAnsi"/>
          <w:b w:val="0"/>
          <w:bCs/>
          <w:sz w:val="22"/>
          <w:szCs w:val="22"/>
        </w:rPr>
        <w:t>inwentaryzacja drzew przeznaczonych do wycinki z naniesionymi numerami inwentarzowymi i zaznaczeniem ich lokalizacji na mapie zasadniczej. Sporządzenie planu wycinki drzew (wg numeracji naniesionej na mapie z podaniem gatunku drzew, obwodu ich pni liczonych w</w:t>
      </w:r>
      <w:r w:rsidR="00260C94" w:rsidRPr="00396CA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D7FC0" w:rsidRPr="00396CAF">
        <w:rPr>
          <w:rFonts w:asciiTheme="minorHAnsi" w:hAnsiTheme="minorHAnsi" w:cstheme="minorHAnsi"/>
          <w:b w:val="0"/>
          <w:bCs/>
          <w:sz w:val="22"/>
          <w:szCs w:val="22"/>
        </w:rPr>
        <w:t>centymetrach na wysokości 130 cm od poziomu g</w:t>
      </w:r>
      <w:r w:rsidR="00835B03" w:rsidRPr="00396CAF">
        <w:rPr>
          <w:rFonts w:asciiTheme="minorHAnsi" w:hAnsiTheme="minorHAnsi" w:cstheme="minorHAnsi"/>
          <w:b w:val="0"/>
          <w:bCs/>
          <w:sz w:val="22"/>
          <w:szCs w:val="22"/>
        </w:rPr>
        <w:t>runtu oraz z podaniem nr geod. d</w:t>
      </w:r>
      <w:r w:rsidR="009D7FC0" w:rsidRPr="00396CAF">
        <w:rPr>
          <w:rFonts w:asciiTheme="minorHAnsi" w:hAnsiTheme="minorHAnsi" w:cstheme="minorHAnsi"/>
          <w:b w:val="0"/>
          <w:bCs/>
          <w:sz w:val="22"/>
          <w:szCs w:val="22"/>
        </w:rPr>
        <w:t>ziałki,</w:t>
      </w:r>
      <w:r w:rsidR="00260C94" w:rsidRPr="00396CA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9D7FC0" w:rsidRPr="00396CAF">
        <w:rPr>
          <w:rFonts w:asciiTheme="minorHAnsi" w:hAnsiTheme="minorHAnsi" w:cstheme="minorHAnsi"/>
          <w:b w:val="0"/>
          <w:bCs/>
          <w:sz w:val="22"/>
          <w:szCs w:val="22"/>
        </w:rPr>
        <w:t>kilometraża</w:t>
      </w:r>
      <w:proofErr w:type="spellEnd"/>
      <w:r w:rsidR="009D7FC0" w:rsidRPr="00396CAF">
        <w:rPr>
          <w:rFonts w:asciiTheme="minorHAnsi" w:hAnsiTheme="minorHAnsi" w:cstheme="minorHAnsi"/>
          <w:b w:val="0"/>
          <w:bCs/>
          <w:sz w:val="22"/>
          <w:szCs w:val="22"/>
        </w:rPr>
        <w:t xml:space="preserve"> i strony drogi </w:t>
      </w:r>
      <w:r w:rsidR="00396CAF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9D7FC0" w:rsidRPr="00396CAF">
        <w:rPr>
          <w:rFonts w:asciiTheme="minorHAnsi" w:hAnsiTheme="minorHAnsi" w:cstheme="minorHAnsi"/>
          <w:b w:val="0"/>
          <w:bCs/>
          <w:sz w:val="22"/>
          <w:szCs w:val="22"/>
        </w:rPr>
        <w:t xml:space="preserve">– </w:t>
      </w:r>
      <w:r w:rsidR="002B40D3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9D7FC0" w:rsidRPr="00396CAF">
        <w:rPr>
          <w:rFonts w:asciiTheme="minorHAnsi" w:hAnsiTheme="minorHAnsi" w:cstheme="minorHAnsi"/>
          <w:b w:val="0"/>
          <w:bCs/>
          <w:sz w:val="22"/>
          <w:szCs w:val="22"/>
        </w:rPr>
        <w:t xml:space="preserve"> egz. </w:t>
      </w:r>
      <w:r w:rsidR="00396CAF">
        <w:rPr>
          <w:rFonts w:asciiTheme="minorHAnsi" w:hAnsiTheme="minorHAnsi" w:cstheme="minorHAnsi"/>
          <w:b w:val="0"/>
          <w:bCs/>
          <w:sz w:val="22"/>
          <w:szCs w:val="22"/>
        </w:rPr>
        <w:t>plus</w:t>
      </w:r>
      <w:r w:rsidR="00FC346D" w:rsidRPr="00396CAF">
        <w:rPr>
          <w:rFonts w:asciiTheme="minorHAnsi" w:hAnsiTheme="minorHAnsi" w:cstheme="minorHAnsi"/>
          <w:b w:val="0"/>
          <w:bCs/>
          <w:sz w:val="22"/>
          <w:szCs w:val="22"/>
        </w:rPr>
        <w:t xml:space="preserve"> wersj</w:t>
      </w:r>
      <w:r w:rsidR="00396CAF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FC346D" w:rsidRPr="00396CAF">
        <w:rPr>
          <w:rFonts w:asciiTheme="minorHAnsi" w:hAnsiTheme="minorHAnsi" w:cstheme="minorHAnsi"/>
          <w:b w:val="0"/>
          <w:bCs/>
          <w:sz w:val="22"/>
          <w:szCs w:val="22"/>
        </w:rPr>
        <w:t xml:space="preserve"> elektroniczn</w:t>
      </w:r>
      <w:r w:rsidR="00396CAF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510B09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:rsidR="00820E73" w:rsidRPr="00A153F5" w:rsidRDefault="00510B09" w:rsidP="009E20EB">
      <w:pPr>
        <w:pStyle w:val="Tekstpodstawowy"/>
        <w:tabs>
          <w:tab w:val="left" w:pos="426"/>
        </w:tabs>
        <w:spacing w:before="0" w:line="240" w:lineRule="auto"/>
        <w:ind w:left="425" w:hanging="425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ł)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243E27">
        <w:rPr>
          <w:rFonts w:asciiTheme="minorHAnsi" w:hAnsiTheme="minorHAnsi" w:cstheme="minorHAnsi"/>
          <w:b w:val="0"/>
          <w:bCs/>
          <w:sz w:val="22"/>
          <w:szCs w:val="22"/>
        </w:rPr>
        <w:t xml:space="preserve">jeżeli zajdzie potrzeba regulacji stanu prawnego gruntu zajętego pod elementy drogi </w:t>
      </w:r>
      <w:r w:rsidR="009E20EB">
        <w:rPr>
          <w:rFonts w:asciiTheme="minorHAnsi" w:hAnsiTheme="minorHAnsi" w:cstheme="minorHAnsi"/>
          <w:b w:val="0"/>
          <w:bCs/>
          <w:sz w:val="22"/>
          <w:szCs w:val="22"/>
        </w:rPr>
        <w:t xml:space="preserve">lub </w:t>
      </w:r>
      <w:r w:rsidR="009E20EB" w:rsidRPr="009E20EB">
        <w:rPr>
          <w:rFonts w:asciiTheme="minorHAnsi" w:hAnsiTheme="minorHAnsi" w:cstheme="minorHAnsi"/>
          <w:b w:val="0"/>
          <w:bCs/>
          <w:sz w:val="22"/>
          <w:szCs w:val="22"/>
        </w:rPr>
        <w:t xml:space="preserve">opracowania dokumentacji branżowej przebudowy urządzeń obcych w pasie drogowym </w:t>
      </w:r>
      <w:r w:rsidR="00243E27">
        <w:rPr>
          <w:rFonts w:asciiTheme="minorHAnsi" w:hAnsiTheme="minorHAnsi" w:cstheme="minorHAnsi"/>
          <w:b w:val="0"/>
          <w:bCs/>
          <w:sz w:val="22"/>
          <w:szCs w:val="22"/>
        </w:rPr>
        <w:t>należy to zgłosić niezwłocznie zamawiającemu</w:t>
      </w:r>
      <w:r w:rsidR="009E20EB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243E27">
        <w:rPr>
          <w:rFonts w:asciiTheme="minorHAnsi" w:hAnsiTheme="minorHAnsi" w:cstheme="minorHAnsi"/>
          <w:b w:val="0"/>
          <w:bCs/>
          <w:sz w:val="22"/>
          <w:szCs w:val="22"/>
        </w:rPr>
        <w:t xml:space="preserve"> realizowane to będzie odrębnym </w:t>
      </w:r>
      <w:r w:rsidR="00B7302C" w:rsidRPr="00A153F5">
        <w:rPr>
          <w:rFonts w:asciiTheme="minorHAnsi" w:hAnsiTheme="minorHAnsi" w:cstheme="minorHAnsi"/>
          <w:b w:val="0"/>
          <w:bCs/>
          <w:sz w:val="22"/>
          <w:szCs w:val="22"/>
        </w:rPr>
        <w:t>zamówieniem</w:t>
      </w:r>
      <w:r w:rsidR="009E20EB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D02B93" w:rsidRDefault="00D02B93" w:rsidP="00A47B46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i/>
          <w:sz w:val="22"/>
          <w:u w:val="single"/>
        </w:rPr>
      </w:pPr>
    </w:p>
    <w:p w:rsidR="00A47B46" w:rsidRPr="00396CAF" w:rsidRDefault="00A47B46" w:rsidP="00A47B46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i/>
          <w:sz w:val="22"/>
          <w:u w:val="single"/>
        </w:rPr>
      </w:pPr>
      <w:r w:rsidRPr="00396CAF">
        <w:rPr>
          <w:rFonts w:asciiTheme="minorHAnsi" w:hAnsiTheme="minorHAnsi" w:cstheme="minorHAnsi"/>
          <w:i/>
          <w:sz w:val="22"/>
          <w:u w:val="single"/>
        </w:rPr>
        <w:t>Do obowiązków projektanta należy</w:t>
      </w:r>
      <w:r w:rsidR="007F406A" w:rsidRPr="00396CAF">
        <w:rPr>
          <w:rFonts w:asciiTheme="minorHAnsi" w:hAnsiTheme="minorHAnsi" w:cstheme="minorHAnsi"/>
          <w:i/>
          <w:sz w:val="22"/>
          <w:u w:val="single"/>
        </w:rPr>
        <w:t xml:space="preserve"> również</w:t>
      </w:r>
      <w:r w:rsidRPr="00396CAF">
        <w:rPr>
          <w:rFonts w:asciiTheme="minorHAnsi" w:hAnsiTheme="minorHAnsi" w:cstheme="minorHAnsi"/>
          <w:i/>
          <w:sz w:val="22"/>
          <w:u w:val="single"/>
        </w:rPr>
        <w:t xml:space="preserve"> :</w:t>
      </w:r>
    </w:p>
    <w:p w:rsidR="00510B09" w:rsidRPr="00510B09" w:rsidRDefault="00A47B46" w:rsidP="00334EB1">
      <w:pPr>
        <w:pStyle w:val="Tekstpodstawowy"/>
        <w:numPr>
          <w:ilvl w:val="0"/>
          <w:numId w:val="10"/>
        </w:numPr>
        <w:spacing w:before="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B13036">
        <w:rPr>
          <w:rFonts w:asciiTheme="minorHAnsi" w:hAnsiTheme="minorHAnsi" w:cstheme="minorHAnsi"/>
          <w:b w:val="0"/>
          <w:sz w:val="22"/>
        </w:rPr>
        <w:t xml:space="preserve">uzyskanie aktualnego wtórnika </w:t>
      </w:r>
      <w:r w:rsidR="00315B25" w:rsidRPr="00B13036">
        <w:rPr>
          <w:rFonts w:asciiTheme="minorHAnsi" w:hAnsiTheme="minorHAnsi" w:cstheme="minorHAnsi"/>
          <w:b w:val="0"/>
          <w:sz w:val="22"/>
        </w:rPr>
        <w:t>mapy zasadniczej</w:t>
      </w:r>
      <w:r w:rsidR="00835B03" w:rsidRPr="00B13036">
        <w:rPr>
          <w:rFonts w:asciiTheme="minorHAnsi" w:hAnsiTheme="minorHAnsi" w:cstheme="minorHAnsi"/>
          <w:b w:val="0"/>
          <w:sz w:val="22"/>
        </w:rPr>
        <w:t xml:space="preserve"> w skali</w:t>
      </w:r>
      <w:r w:rsidR="005F499E">
        <w:rPr>
          <w:rFonts w:asciiTheme="minorHAnsi" w:hAnsiTheme="minorHAnsi" w:cstheme="minorHAnsi"/>
          <w:b w:val="0"/>
          <w:sz w:val="22"/>
        </w:rPr>
        <w:t xml:space="preserve"> </w:t>
      </w:r>
      <w:r w:rsidR="00180FDC" w:rsidRPr="00B13036">
        <w:rPr>
          <w:rFonts w:asciiTheme="minorHAnsi" w:hAnsiTheme="minorHAnsi" w:cstheme="minorHAnsi"/>
          <w:b w:val="0"/>
          <w:sz w:val="22"/>
        </w:rPr>
        <w:t>1:1000 poza obszarem zabudowy i w</w:t>
      </w:r>
      <w:r w:rsidR="00180FDC" w:rsidRPr="00396CAF">
        <w:rPr>
          <w:rFonts w:asciiTheme="minorHAnsi" w:hAnsiTheme="minorHAnsi" w:cstheme="minorHAnsi"/>
          <w:b w:val="0"/>
          <w:sz w:val="22"/>
        </w:rPr>
        <w:t xml:space="preserve"> skali</w:t>
      </w:r>
      <w:r w:rsidR="00835B03" w:rsidRPr="00396CAF">
        <w:rPr>
          <w:rFonts w:asciiTheme="minorHAnsi" w:hAnsiTheme="minorHAnsi" w:cstheme="minorHAnsi"/>
          <w:b w:val="0"/>
          <w:sz w:val="22"/>
        </w:rPr>
        <w:t xml:space="preserve"> 1:500</w:t>
      </w:r>
      <w:r w:rsidR="00180FDC" w:rsidRPr="00396CAF">
        <w:rPr>
          <w:rFonts w:asciiTheme="minorHAnsi" w:hAnsiTheme="minorHAnsi" w:cstheme="minorHAnsi"/>
          <w:b w:val="0"/>
          <w:sz w:val="22"/>
        </w:rPr>
        <w:t xml:space="preserve"> w obszarze zabudowy </w:t>
      </w:r>
      <w:r w:rsidRPr="00396CAF">
        <w:rPr>
          <w:rFonts w:asciiTheme="minorHAnsi" w:hAnsiTheme="minorHAnsi" w:cstheme="minorHAnsi"/>
          <w:b w:val="0"/>
          <w:sz w:val="22"/>
        </w:rPr>
        <w:t>zgodnie z zakresem opracowania</w:t>
      </w:r>
      <w:r w:rsidR="0070647C" w:rsidRPr="00396CAF">
        <w:rPr>
          <w:rFonts w:asciiTheme="minorHAnsi" w:hAnsiTheme="minorHAnsi" w:cstheme="minorHAnsi"/>
          <w:b w:val="0"/>
          <w:sz w:val="22"/>
        </w:rPr>
        <w:t>.</w:t>
      </w:r>
      <w:r w:rsidR="0058340A" w:rsidRPr="00396CAF">
        <w:rPr>
          <w:rFonts w:asciiTheme="minorHAnsi" w:hAnsiTheme="minorHAnsi" w:cstheme="minorHAnsi"/>
          <w:b w:val="0"/>
          <w:sz w:val="22"/>
        </w:rPr>
        <w:t xml:space="preserve"> </w:t>
      </w:r>
      <w:r w:rsidR="000A3B76" w:rsidRPr="00396CAF">
        <w:rPr>
          <w:rFonts w:asciiTheme="minorHAnsi" w:hAnsiTheme="minorHAnsi" w:cstheme="minorHAnsi"/>
          <w:b w:val="0"/>
          <w:sz w:val="22"/>
        </w:rPr>
        <w:t>Z</w:t>
      </w:r>
      <w:r w:rsidRPr="00396CAF">
        <w:rPr>
          <w:rFonts w:asciiTheme="minorHAnsi" w:hAnsiTheme="minorHAnsi" w:cstheme="minorHAnsi"/>
          <w:b w:val="0"/>
          <w:sz w:val="22"/>
        </w:rPr>
        <w:t xml:space="preserve">ałożeniem reperów roboczych nie rzadziej niż co </w:t>
      </w:r>
      <w:r w:rsidR="001F0512">
        <w:rPr>
          <w:rFonts w:asciiTheme="minorHAnsi" w:hAnsiTheme="minorHAnsi" w:cstheme="minorHAnsi"/>
          <w:b w:val="0"/>
          <w:sz w:val="22"/>
        </w:rPr>
        <w:t>3</w:t>
      </w:r>
      <w:r w:rsidRPr="00D01009">
        <w:rPr>
          <w:rFonts w:asciiTheme="minorHAnsi" w:hAnsiTheme="minorHAnsi" w:cstheme="minorHAnsi"/>
          <w:b w:val="0"/>
          <w:sz w:val="22"/>
        </w:rPr>
        <w:t>00</w:t>
      </w:r>
      <w:r w:rsidRPr="00396CAF">
        <w:rPr>
          <w:rFonts w:asciiTheme="minorHAnsi" w:hAnsiTheme="minorHAnsi" w:cstheme="minorHAnsi"/>
          <w:b w:val="0"/>
          <w:sz w:val="22"/>
        </w:rPr>
        <w:t xml:space="preserve"> m z podaniem ich lokalizacji oraz rzędnych reperów w projekcie wykonawczym</w:t>
      </w:r>
      <w:r w:rsidR="00E64A4B" w:rsidRPr="00396CAF">
        <w:rPr>
          <w:rFonts w:asciiTheme="minorHAnsi" w:hAnsiTheme="minorHAnsi" w:cstheme="minorHAnsi"/>
          <w:b w:val="0"/>
          <w:sz w:val="22"/>
        </w:rPr>
        <w:t xml:space="preserve">. </w:t>
      </w:r>
    </w:p>
    <w:p w:rsidR="00A47B46" w:rsidRPr="00396CAF" w:rsidRDefault="00CF0D09" w:rsidP="00334EB1">
      <w:pPr>
        <w:pStyle w:val="Tekstpodstawowy"/>
        <w:numPr>
          <w:ilvl w:val="0"/>
          <w:numId w:val="10"/>
        </w:numPr>
        <w:spacing w:before="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396CAF">
        <w:rPr>
          <w:rFonts w:asciiTheme="minorHAnsi" w:hAnsiTheme="minorHAnsi" w:cstheme="minorHAnsi"/>
          <w:b w:val="0"/>
          <w:sz w:val="22"/>
          <w:szCs w:val="22"/>
        </w:rPr>
        <w:t>przekazanie dla Zamawiającego aktualnego wtórnika mapy zasadniczej zgodnie z zakresem opracowania przed wkreśleniem rozwiązań projektowych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36046F" w:rsidRPr="00396CAF" w:rsidRDefault="003D74CF" w:rsidP="00787BEE">
      <w:pPr>
        <w:pStyle w:val="Tekstpodstawowy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>wszelkie opłaty związane z uzgodnieniami</w:t>
      </w:r>
      <w:r w:rsidR="002A6824" w:rsidRPr="00396CAF">
        <w:rPr>
          <w:rFonts w:asciiTheme="minorHAnsi" w:hAnsiTheme="minorHAnsi" w:cstheme="minorHAnsi"/>
          <w:b w:val="0"/>
          <w:sz w:val="22"/>
        </w:rPr>
        <w:t>, opiniami ponosi Wykonawca</w:t>
      </w:r>
      <w:r w:rsidR="00507A7C">
        <w:rPr>
          <w:rFonts w:asciiTheme="minorHAnsi" w:hAnsiTheme="minorHAnsi" w:cstheme="minorHAnsi"/>
          <w:b w:val="0"/>
          <w:sz w:val="22"/>
        </w:rPr>
        <w:t>,</w:t>
      </w:r>
    </w:p>
    <w:p w:rsidR="00894CA3" w:rsidRDefault="00787BEE" w:rsidP="00894CA3">
      <w:pPr>
        <w:pStyle w:val="Tekstpodstawowy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 xml:space="preserve">uzgadnianie zaproponowanych rozwiązań projektowych z </w:t>
      </w:r>
      <w:r w:rsidR="00894CA3">
        <w:rPr>
          <w:rFonts w:asciiTheme="minorHAnsi" w:hAnsiTheme="minorHAnsi" w:cstheme="minorHAnsi"/>
          <w:b w:val="0"/>
          <w:sz w:val="22"/>
        </w:rPr>
        <w:t>Z</w:t>
      </w:r>
      <w:r w:rsidRPr="00396CAF">
        <w:rPr>
          <w:rFonts w:asciiTheme="minorHAnsi" w:hAnsiTheme="minorHAnsi" w:cstheme="minorHAnsi"/>
          <w:b w:val="0"/>
          <w:sz w:val="22"/>
        </w:rPr>
        <w:t>amawiającym</w:t>
      </w:r>
      <w:r w:rsidR="00507A7C">
        <w:rPr>
          <w:rFonts w:asciiTheme="minorHAnsi" w:hAnsiTheme="minorHAnsi" w:cstheme="minorHAnsi"/>
          <w:b w:val="0"/>
          <w:sz w:val="22"/>
        </w:rPr>
        <w:t>,</w:t>
      </w:r>
    </w:p>
    <w:p w:rsidR="00894CA3" w:rsidRDefault="00A47B46" w:rsidP="002E60AB">
      <w:pPr>
        <w:pStyle w:val="Tekstpodstawowy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894CA3">
        <w:rPr>
          <w:rFonts w:asciiTheme="minorHAnsi" w:hAnsiTheme="minorHAnsi" w:cstheme="minorHAnsi"/>
          <w:b w:val="0"/>
          <w:sz w:val="22"/>
        </w:rPr>
        <w:t>pełnienie czynności nadzoru autorskiego bez dodatkowego wynagrodzenia w zakresie</w:t>
      </w:r>
      <w:r w:rsidR="0058340A" w:rsidRPr="00894CA3">
        <w:rPr>
          <w:rFonts w:asciiTheme="minorHAnsi" w:hAnsiTheme="minorHAnsi" w:cstheme="minorHAnsi"/>
          <w:b w:val="0"/>
          <w:sz w:val="22"/>
        </w:rPr>
        <w:t xml:space="preserve"> </w:t>
      </w:r>
      <w:r w:rsidRPr="00894CA3">
        <w:rPr>
          <w:rFonts w:asciiTheme="minorHAnsi" w:hAnsiTheme="minorHAnsi" w:cstheme="minorHAnsi"/>
          <w:b w:val="0"/>
          <w:sz w:val="22"/>
        </w:rPr>
        <w:t xml:space="preserve">wynikającym z przepisów Prawa budowlanego </w:t>
      </w:r>
      <w:r w:rsidR="00894CA3">
        <w:rPr>
          <w:rFonts w:asciiTheme="minorHAnsi" w:hAnsiTheme="minorHAnsi" w:cstheme="minorHAnsi"/>
          <w:b w:val="0"/>
          <w:sz w:val="22"/>
        </w:rPr>
        <w:t xml:space="preserve">w </w:t>
      </w:r>
      <w:r w:rsidRPr="00894CA3">
        <w:rPr>
          <w:rFonts w:asciiTheme="minorHAnsi" w:hAnsiTheme="minorHAnsi" w:cstheme="minorHAnsi"/>
          <w:b w:val="0"/>
          <w:sz w:val="22"/>
        </w:rPr>
        <w:t>czasie realizacji zamówienia</w:t>
      </w:r>
      <w:r w:rsidR="00340D4B" w:rsidRPr="00894CA3">
        <w:rPr>
          <w:rFonts w:asciiTheme="minorHAnsi" w:hAnsiTheme="minorHAnsi" w:cstheme="minorHAnsi"/>
          <w:b w:val="0"/>
          <w:sz w:val="22"/>
        </w:rPr>
        <w:t xml:space="preserve">. Planowana realizacja zamówienia w ciągu </w:t>
      </w:r>
      <w:r w:rsidR="00507A7C">
        <w:rPr>
          <w:rFonts w:asciiTheme="minorHAnsi" w:hAnsiTheme="minorHAnsi" w:cstheme="minorHAnsi"/>
          <w:b w:val="0"/>
          <w:sz w:val="22"/>
        </w:rPr>
        <w:t>dwóch</w:t>
      </w:r>
      <w:r w:rsidR="00340D4B" w:rsidRPr="00894CA3">
        <w:rPr>
          <w:rFonts w:asciiTheme="minorHAnsi" w:hAnsiTheme="minorHAnsi" w:cstheme="minorHAnsi"/>
          <w:b w:val="0"/>
          <w:sz w:val="22"/>
        </w:rPr>
        <w:t xml:space="preserve"> lat od końca 201</w:t>
      </w:r>
      <w:r w:rsidR="003357F9" w:rsidRPr="00894CA3">
        <w:rPr>
          <w:rFonts w:asciiTheme="minorHAnsi" w:hAnsiTheme="minorHAnsi" w:cstheme="minorHAnsi"/>
          <w:b w:val="0"/>
          <w:sz w:val="22"/>
        </w:rPr>
        <w:t>9</w:t>
      </w:r>
      <w:r w:rsidR="00507A7C">
        <w:rPr>
          <w:rFonts w:asciiTheme="minorHAnsi" w:hAnsiTheme="minorHAnsi" w:cstheme="minorHAnsi"/>
          <w:b w:val="0"/>
          <w:sz w:val="22"/>
        </w:rPr>
        <w:t xml:space="preserve"> roku,</w:t>
      </w:r>
      <w:r w:rsidR="001F0512">
        <w:rPr>
          <w:rFonts w:asciiTheme="minorHAnsi" w:hAnsiTheme="minorHAnsi" w:cstheme="minorHAnsi"/>
          <w:b w:val="0"/>
          <w:sz w:val="22"/>
        </w:rPr>
        <w:t xml:space="preserve"> w przypadku niezrealizowania </w:t>
      </w:r>
      <w:r w:rsidR="003C4969">
        <w:rPr>
          <w:rFonts w:asciiTheme="minorHAnsi" w:hAnsiTheme="minorHAnsi" w:cstheme="minorHAnsi"/>
          <w:b w:val="0"/>
          <w:sz w:val="22"/>
        </w:rPr>
        <w:t xml:space="preserve">w tym okresie </w:t>
      </w:r>
      <w:r w:rsidR="001F0512">
        <w:rPr>
          <w:rFonts w:asciiTheme="minorHAnsi" w:hAnsiTheme="minorHAnsi" w:cstheme="minorHAnsi"/>
          <w:b w:val="0"/>
          <w:sz w:val="22"/>
        </w:rPr>
        <w:t>do końca zadeklarowanego okresu rękojmi.</w:t>
      </w:r>
    </w:p>
    <w:p w:rsidR="00894CA3" w:rsidRDefault="002E60AB" w:rsidP="002E60AB">
      <w:pPr>
        <w:pStyle w:val="Tekstpodstawowy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894CA3">
        <w:rPr>
          <w:rFonts w:asciiTheme="minorHAnsi" w:hAnsiTheme="minorHAnsi" w:cstheme="minorHAnsi"/>
          <w:b w:val="0"/>
          <w:sz w:val="22"/>
        </w:rPr>
        <w:t xml:space="preserve">nieodpłatne i niezwłoczne udzielanie wyjaśnień ewentualnych zapytań </w:t>
      </w:r>
      <w:r w:rsidR="00507A7C">
        <w:rPr>
          <w:rFonts w:asciiTheme="minorHAnsi" w:hAnsiTheme="minorHAnsi" w:cstheme="minorHAnsi"/>
          <w:b w:val="0"/>
          <w:sz w:val="22"/>
        </w:rPr>
        <w:t>Wykonawców</w:t>
      </w:r>
      <w:r w:rsidRPr="00894CA3">
        <w:rPr>
          <w:rFonts w:asciiTheme="minorHAnsi" w:hAnsiTheme="minorHAnsi" w:cstheme="minorHAnsi"/>
          <w:b w:val="0"/>
          <w:sz w:val="22"/>
        </w:rPr>
        <w:t xml:space="preserve"> jakie </w:t>
      </w:r>
      <w:r w:rsidRPr="00894CA3">
        <w:rPr>
          <w:rFonts w:asciiTheme="minorHAnsi" w:hAnsiTheme="minorHAnsi" w:cstheme="minorHAnsi"/>
          <w:b w:val="0"/>
          <w:sz w:val="22"/>
        </w:rPr>
        <w:lastRenderedPageBreak/>
        <w:t>zostaną złożone w toku przetargu na realizację robót na podstawie wykonanej dokumentacji</w:t>
      </w:r>
      <w:r w:rsidR="00507A7C">
        <w:rPr>
          <w:rFonts w:asciiTheme="minorHAnsi" w:hAnsiTheme="minorHAnsi" w:cstheme="minorHAnsi"/>
          <w:b w:val="0"/>
          <w:sz w:val="22"/>
        </w:rPr>
        <w:t>,</w:t>
      </w:r>
    </w:p>
    <w:p w:rsidR="002E60AB" w:rsidRDefault="002E60AB" w:rsidP="002E60AB">
      <w:pPr>
        <w:pStyle w:val="Tekstpodstawowy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894CA3">
        <w:rPr>
          <w:rFonts w:asciiTheme="minorHAnsi" w:hAnsiTheme="minorHAnsi" w:cstheme="minorHAnsi"/>
          <w:b w:val="0"/>
          <w:sz w:val="22"/>
        </w:rPr>
        <w:t>udzielenie na wykonaną usługę gwaran</w:t>
      </w:r>
      <w:r w:rsidR="006C23A0" w:rsidRPr="00894CA3">
        <w:rPr>
          <w:rFonts w:asciiTheme="minorHAnsi" w:hAnsiTheme="minorHAnsi" w:cstheme="minorHAnsi"/>
          <w:b w:val="0"/>
          <w:sz w:val="22"/>
        </w:rPr>
        <w:t>cji jakości</w:t>
      </w:r>
      <w:r w:rsidR="001F0512">
        <w:rPr>
          <w:rFonts w:asciiTheme="minorHAnsi" w:hAnsiTheme="minorHAnsi" w:cstheme="minorHAnsi"/>
          <w:b w:val="0"/>
          <w:sz w:val="22"/>
        </w:rPr>
        <w:t>/rękojmi</w:t>
      </w:r>
      <w:r w:rsidR="006C23A0" w:rsidRPr="00894CA3">
        <w:rPr>
          <w:rFonts w:asciiTheme="minorHAnsi" w:hAnsiTheme="minorHAnsi" w:cstheme="minorHAnsi"/>
          <w:b w:val="0"/>
          <w:sz w:val="22"/>
        </w:rPr>
        <w:t xml:space="preserve"> na okres </w:t>
      </w:r>
      <w:r w:rsidR="001F0512">
        <w:rPr>
          <w:rFonts w:asciiTheme="minorHAnsi" w:hAnsiTheme="minorHAnsi" w:cstheme="minorHAnsi"/>
          <w:b w:val="0"/>
          <w:sz w:val="22"/>
        </w:rPr>
        <w:t>min. 24</w:t>
      </w:r>
      <w:r w:rsidR="006C23A0" w:rsidRPr="00894CA3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="006C23A0" w:rsidRPr="00894CA3">
        <w:rPr>
          <w:rFonts w:asciiTheme="minorHAnsi" w:hAnsiTheme="minorHAnsi" w:cstheme="minorHAnsi"/>
          <w:b w:val="0"/>
          <w:sz w:val="22"/>
        </w:rPr>
        <w:t>m-cy</w:t>
      </w:r>
      <w:proofErr w:type="spellEnd"/>
      <w:r w:rsidR="006C23A0" w:rsidRPr="00894CA3">
        <w:rPr>
          <w:rFonts w:asciiTheme="minorHAnsi" w:hAnsiTheme="minorHAnsi" w:cstheme="minorHAnsi"/>
          <w:b w:val="0"/>
          <w:sz w:val="22"/>
        </w:rPr>
        <w:t>. W okresie gwarancji</w:t>
      </w:r>
      <w:r w:rsidR="00820E73">
        <w:rPr>
          <w:rFonts w:asciiTheme="minorHAnsi" w:hAnsiTheme="minorHAnsi" w:cstheme="minorHAnsi"/>
          <w:b w:val="0"/>
          <w:sz w:val="22"/>
        </w:rPr>
        <w:t>/rękojmi</w:t>
      </w:r>
      <w:r w:rsidR="00894CA3">
        <w:rPr>
          <w:rFonts w:asciiTheme="minorHAnsi" w:hAnsiTheme="minorHAnsi" w:cstheme="minorHAnsi"/>
          <w:b w:val="0"/>
          <w:sz w:val="22"/>
        </w:rPr>
        <w:t xml:space="preserve"> W</w:t>
      </w:r>
      <w:r w:rsidR="006C23A0" w:rsidRPr="00894CA3">
        <w:rPr>
          <w:rFonts w:asciiTheme="minorHAnsi" w:hAnsiTheme="minorHAnsi" w:cstheme="minorHAnsi"/>
          <w:b w:val="0"/>
          <w:sz w:val="22"/>
        </w:rPr>
        <w:t>ykonawca zobowiązuje się do nieodpłatnej aktualizacji opracowanej przez siebie dokumentacji</w:t>
      </w:r>
      <w:r w:rsidR="00894CA3">
        <w:rPr>
          <w:rFonts w:asciiTheme="minorHAnsi" w:hAnsiTheme="minorHAnsi" w:cstheme="minorHAnsi"/>
          <w:b w:val="0"/>
          <w:sz w:val="22"/>
        </w:rPr>
        <w:t xml:space="preserve">, </w:t>
      </w:r>
      <w:r w:rsidR="006C23A0" w:rsidRPr="00894CA3">
        <w:rPr>
          <w:rFonts w:asciiTheme="minorHAnsi" w:hAnsiTheme="minorHAnsi" w:cstheme="minorHAnsi"/>
          <w:b w:val="0"/>
          <w:sz w:val="22"/>
        </w:rPr>
        <w:t>o ile zajdzie potrzeba podyktowana wymaganiami aktów prawnych</w:t>
      </w:r>
      <w:r w:rsidR="00510B09">
        <w:rPr>
          <w:rFonts w:asciiTheme="minorHAnsi" w:hAnsiTheme="minorHAnsi" w:cstheme="minorHAnsi"/>
          <w:b w:val="0"/>
          <w:sz w:val="22"/>
        </w:rPr>
        <w:t>,</w:t>
      </w:r>
    </w:p>
    <w:p w:rsidR="00894CA3" w:rsidRDefault="00EF636B" w:rsidP="00EF636B">
      <w:pPr>
        <w:pStyle w:val="Tekstpodstawowy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a</w:t>
      </w:r>
      <w:r w:rsidR="005F5834">
        <w:rPr>
          <w:rFonts w:asciiTheme="minorHAnsi" w:hAnsiTheme="minorHAnsi" w:cstheme="minorHAnsi"/>
          <w:b w:val="0"/>
          <w:sz w:val="22"/>
        </w:rPr>
        <w:t>ktualizacja kosztorysu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 w:rsidR="00820E73">
        <w:rPr>
          <w:rFonts w:asciiTheme="minorHAnsi" w:hAnsiTheme="minorHAnsi" w:cstheme="minorHAnsi"/>
          <w:b w:val="0"/>
          <w:sz w:val="22"/>
        </w:rPr>
        <w:t xml:space="preserve">na wniosek zamawiającego </w:t>
      </w:r>
      <w:r>
        <w:rPr>
          <w:rFonts w:asciiTheme="minorHAnsi" w:hAnsiTheme="minorHAnsi" w:cstheme="minorHAnsi"/>
          <w:b w:val="0"/>
          <w:sz w:val="22"/>
        </w:rPr>
        <w:t>w okresie gwarancji</w:t>
      </w:r>
      <w:r w:rsidR="001F0512">
        <w:rPr>
          <w:rFonts w:asciiTheme="minorHAnsi" w:hAnsiTheme="minorHAnsi" w:cstheme="minorHAnsi"/>
          <w:b w:val="0"/>
          <w:sz w:val="22"/>
        </w:rPr>
        <w:t>/rękojmi</w:t>
      </w:r>
      <w:r>
        <w:rPr>
          <w:rFonts w:asciiTheme="minorHAnsi" w:hAnsiTheme="minorHAnsi" w:cstheme="minorHAnsi"/>
          <w:b w:val="0"/>
          <w:sz w:val="22"/>
        </w:rPr>
        <w:t>.</w:t>
      </w:r>
    </w:p>
    <w:p w:rsidR="00507A7C" w:rsidRPr="00894CA3" w:rsidRDefault="00507A7C" w:rsidP="00894CA3">
      <w:pPr>
        <w:pStyle w:val="Tekstpodstawowy"/>
        <w:spacing w:before="0" w:line="240" w:lineRule="auto"/>
        <w:ind w:left="720"/>
        <w:jc w:val="both"/>
        <w:rPr>
          <w:rFonts w:asciiTheme="minorHAnsi" w:hAnsiTheme="minorHAnsi" w:cstheme="minorHAnsi"/>
          <w:b w:val="0"/>
          <w:sz w:val="22"/>
        </w:rPr>
      </w:pPr>
    </w:p>
    <w:p w:rsidR="00507A7C" w:rsidRDefault="00CF62EC" w:rsidP="00507A7C">
      <w:pPr>
        <w:pStyle w:val="Akapitzlist"/>
        <w:numPr>
          <w:ilvl w:val="0"/>
          <w:numId w:val="19"/>
        </w:numPr>
        <w:spacing w:after="120" w:line="240" w:lineRule="auto"/>
        <w:ind w:hanging="510"/>
        <w:rPr>
          <w:rFonts w:cstheme="minorHAnsi"/>
          <w:b/>
        </w:rPr>
      </w:pPr>
      <w:r w:rsidRPr="00894CA3">
        <w:rPr>
          <w:rFonts w:cstheme="minorHAnsi"/>
          <w:b/>
        </w:rPr>
        <w:t>Opis</w:t>
      </w:r>
      <w:r w:rsidR="00F077F0" w:rsidRPr="00894CA3">
        <w:rPr>
          <w:rFonts w:cstheme="minorHAnsi"/>
          <w:b/>
        </w:rPr>
        <w:t xml:space="preserve"> obiektu. </w:t>
      </w:r>
    </w:p>
    <w:p w:rsidR="00ED06B2" w:rsidRPr="001D6721" w:rsidRDefault="001A21AF" w:rsidP="001D6721">
      <w:pPr>
        <w:pStyle w:val="Akapitzlist"/>
        <w:numPr>
          <w:ilvl w:val="1"/>
          <w:numId w:val="27"/>
        </w:numPr>
        <w:spacing w:line="240" w:lineRule="auto"/>
        <w:jc w:val="both"/>
        <w:rPr>
          <w:rFonts w:cstheme="minorHAnsi"/>
          <w:b/>
        </w:rPr>
      </w:pPr>
      <w:r w:rsidRPr="001D6721">
        <w:rPr>
          <w:rFonts w:cstheme="minorHAnsi"/>
          <w:b/>
        </w:rPr>
        <w:t xml:space="preserve"> </w:t>
      </w:r>
      <w:r w:rsidR="009B0802">
        <w:rPr>
          <w:rFonts w:cstheme="minorHAnsi"/>
          <w:b/>
        </w:rPr>
        <w:t>Zakres opracowania</w:t>
      </w:r>
      <w:r w:rsidR="009B0802" w:rsidRPr="001D6721">
        <w:rPr>
          <w:rFonts w:cstheme="minorHAnsi"/>
          <w:b/>
        </w:rPr>
        <w:t xml:space="preserve"> </w:t>
      </w:r>
      <w:r w:rsidR="009B0802">
        <w:rPr>
          <w:rFonts w:cstheme="minorHAnsi"/>
          <w:b/>
        </w:rPr>
        <w:t>i o</w:t>
      </w:r>
      <w:r w:rsidRPr="001D6721">
        <w:rPr>
          <w:rFonts w:cstheme="minorHAnsi"/>
          <w:b/>
        </w:rPr>
        <w:t xml:space="preserve">pis stanu istniejącego </w:t>
      </w:r>
    </w:p>
    <w:p w:rsidR="009B0802" w:rsidRDefault="009B0802" w:rsidP="002E2BCB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:rsidR="00510B09" w:rsidRDefault="001D6721" w:rsidP="002E2BCB">
      <w:pPr>
        <w:pStyle w:val="Akapitzlist"/>
        <w:spacing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P</w:t>
      </w:r>
      <w:r w:rsidR="001A21AF" w:rsidRPr="00396CAF">
        <w:rPr>
          <w:rFonts w:cstheme="minorHAnsi"/>
        </w:rPr>
        <w:t>oczątek opracowania</w:t>
      </w:r>
    </w:p>
    <w:p w:rsidR="00ED06B2" w:rsidRDefault="001A21AF" w:rsidP="002E2BCB">
      <w:pPr>
        <w:pStyle w:val="Akapitzlist"/>
        <w:spacing w:line="240" w:lineRule="auto"/>
        <w:ind w:left="360"/>
        <w:jc w:val="both"/>
        <w:rPr>
          <w:rFonts w:cstheme="minorHAnsi"/>
        </w:rPr>
      </w:pPr>
      <w:r w:rsidRPr="00396CAF">
        <w:rPr>
          <w:rFonts w:cstheme="minorHAnsi"/>
        </w:rPr>
        <w:t xml:space="preserve"> </w:t>
      </w:r>
      <w:r w:rsidR="002B270C" w:rsidRPr="00396CAF">
        <w:rPr>
          <w:rFonts w:cstheme="minorHAnsi"/>
        </w:rPr>
        <w:t xml:space="preserve">– </w:t>
      </w:r>
      <w:r w:rsidR="001D6721">
        <w:rPr>
          <w:rFonts w:cstheme="minorHAnsi"/>
        </w:rPr>
        <w:t>od drogi powiatowej Nr 1728 w m. Osnówka (istniejąca nawierzchnia</w:t>
      </w:r>
      <w:r w:rsidR="00A23E0A">
        <w:rPr>
          <w:rFonts w:cstheme="minorHAnsi"/>
        </w:rPr>
        <w:t xml:space="preserve"> </w:t>
      </w:r>
      <w:r w:rsidR="001D6721">
        <w:rPr>
          <w:rFonts w:cstheme="minorHAnsi"/>
        </w:rPr>
        <w:t>bitumi</w:t>
      </w:r>
      <w:r w:rsidR="00510B09">
        <w:rPr>
          <w:rFonts w:cstheme="minorHAnsi"/>
        </w:rPr>
        <w:t xml:space="preserve">czna) wraz ze skrzyżowaniem do </w:t>
      </w:r>
      <w:r w:rsidR="00A23E0A">
        <w:rPr>
          <w:rFonts w:cstheme="minorHAnsi"/>
        </w:rPr>
        <w:t>obręb</w:t>
      </w:r>
      <w:r w:rsidR="001D6721">
        <w:rPr>
          <w:rFonts w:cstheme="minorHAnsi"/>
        </w:rPr>
        <w:t>u</w:t>
      </w:r>
      <w:r w:rsidR="00A23E0A">
        <w:rPr>
          <w:rFonts w:cstheme="minorHAnsi"/>
        </w:rPr>
        <w:t xml:space="preserve"> </w:t>
      </w:r>
      <w:r w:rsidR="001D6721">
        <w:rPr>
          <w:rFonts w:cstheme="minorHAnsi"/>
        </w:rPr>
        <w:t>Miodusy-Dworaki.</w:t>
      </w:r>
      <w:r w:rsidR="009E4B71">
        <w:rPr>
          <w:rFonts w:cstheme="minorHAnsi"/>
        </w:rPr>
        <w:t xml:space="preserve"> Długość około 2777 m.</w:t>
      </w:r>
    </w:p>
    <w:p w:rsidR="00A600BC" w:rsidRDefault="00A600BC" w:rsidP="007C62B6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:rsidR="00A600BC" w:rsidRDefault="00EC3113" w:rsidP="007C62B6">
      <w:pPr>
        <w:pStyle w:val="Akapitzlist"/>
        <w:spacing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Istniejąca nawierzchnia</w:t>
      </w:r>
      <w:r w:rsidR="007C62B6">
        <w:rPr>
          <w:rFonts w:cstheme="minorHAnsi"/>
        </w:rPr>
        <w:t>:</w:t>
      </w:r>
      <w:r>
        <w:rPr>
          <w:rFonts w:cstheme="minorHAnsi"/>
        </w:rPr>
        <w:t xml:space="preserve"> żwirowa, żwirowo-gruntowa lub gruntowa. </w:t>
      </w:r>
    </w:p>
    <w:p w:rsidR="00A600BC" w:rsidRDefault="00EC3113" w:rsidP="007C62B6">
      <w:pPr>
        <w:pStyle w:val="Akapitzlist"/>
        <w:spacing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Szerokość </w:t>
      </w:r>
      <w:r w:rsidR="0044552B">
        <w:rPr>
          <w:rFonts w:cstheme="minorHAnsi"/>
        </w:rPr>
        <w:t xml:space="preserve">pasa drogi zmienna </w:t>
      </w:r>
      <w:r w:rsidR="007C62B6">
        <w:rPr>
          <w:rFonts w:cstheme="minorHAnsi"/>
        </w:rPr>
        <w:t>10</w:t>
      </w:r>
      <w:r w:rsidR="00510B09">
        <w:rPr>
          <w:rFonts w:cstheme="minorHAnsi"/>
        </w:rPr>
        <w:t xml:space="preserve"> </w:t>
      </w:r>
      <w:r w:rsidR="007C62B6">
        <w:rPr>
          <w:rFonts w:cstheme="minorHAnsi"/>
        </w:rPr>
        <w:t>-</w:t>
      </w:r>
      <w:r w:rsidR="00510B09">
        <w:rPr>
          <w:rFonts w:cstheme="minorHAnsi"/>
        </w:rPr>
        <w:t xml:space="preserve"> </w:t>
      </w:r>
      <w:r w:rsidR="007C62B6">
        <w:rPr>
          <w:rFonts w:cstheme="minorHAnsi"/>
        </w:rPr>
        <w:t xml:space="preserve">12,4 m. </w:t>
      </w:r>
    </w:p>
    <w:p w:rsidR="00510B09" w:rsidRDefault="00510B09" w:rsidP="007C62B6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:rsidR="007C62B6" w:rsidRDefault="001A21AF" w:rsidP="007C62B6">
      <w:pPr>
        <w:pStyle w:val="Akapitzlist"/>
        <w:spacing w:line="240" w:lineRule="auto"/>
        <w:ind w:left="360"/>
        <w:jc w:val="both"/>
        <w:rPr>
          <w:rFonts w:cstheme="minorHAnsi"/>
        </w:rPr>
      </w:pPr>
      <w:r w:rsidRPr="00396CAF">
        <w:rPr>
          <w:rFonts w:cstheme="minorHAnsi"/>
        </w:rPr>
        <w:t>Stan rowów i innych urządzeń odwadniających</w:t>
      </w:r>
      <w:r w:rsidR="007C62B6">
        <w:rPr>
          <w:rFonts w:cstheme="minorHAnsi"/>
        </w:rPr>
        <w:t>:</w:t>
      </w:r>
    </w:p>
    <w:p w:rsidR="00B4146C" w:rsidRDefault="001A21AF" w:rsidP="007C62B6">
      <w:pPr>
        <w:pStyle w:val="Akapitzlist"/>
        <w:spacing w:line="240" w:lineRule="auto"/>
        <w:ind w:left="360"/>
        <w:jc w:val="both"/>
        <w:rPr>
          <w:rFonts w:cstheme="minorHAnsi"/>
        </w:rPr>
      </w:pPr>
      <w:r w:rsidRPr="00396CAF">
        <w:rPr>
          <w:rFonts w:cstheme="minorHAnsi"/>
        </w:rPr>
        <w:t xml:space="preserve">- </w:t>
      </w:r>
      <w:r w:rsidR="00A71483" w:rsidRPr="00396CAF">
        <w:rPr>
          <w:rFonts w:cstheme="minorHAnsi"/>
        </w:rPr>
        <w:t>na prze</w:t>
      </w:r>
      <w:r w:rsidR="004C4F6A" w:rsidRPr="00396CAF">
        <w:rPr>
          <w:rFonts w:cstheme="minorHAnsi"/>
        </w:rPr>
        <w:t>dmiotowym odcinku drogi znajdują</w:t>
      </w:r>
      <w:r w:rsidR="00A71483" w:rsidRPr="00396CAF">
        <w:rPr>
          <w:rFonts w:cstheme="minorHAnsi"/>
        </w:rPr>
        <w:t xml:space="preserve"> się przepusty pod koron</w:t>
      </w:r>
      <w:r w:rsidR="002E2BCB">
        <w:rPr>
          <w:rFonts w:cstheme="minorHAnsi"/>
        </w:rPr>
        <w:t>ą</w:t>
      </w:r>
      <w:r w:rsidR="00A71483" w:rsidRPr="00396CAF">
        <w:rPr>
          <w:rFonts w:cstheme="minorHAnsi"/>
        </w:rPr>
        <w:t xml:space="preserve"> drogi</w:t>
      </w:r>
      <w:r w:rsidR="00B4146C">
        <w:rPr>
          <w:rFonts w:cstheme="minorHAnsi"/>
        </w:rPr>
        <w:t>,</w:t>
      </w:r>
    </w:p>
    <w:p w:rsidR="00B4146C" w:rsidRDefault="00B4146C" w:rsidP="00B4146C">
      <w:pPr>
        <w:pStyle w:val="Akapitzlist"/>
        <w:spacing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- przepusty pod zjazdami, </w:t>
      </w:r>
    </w:p>
    <w:p w:rsidR="001A21AF" w:rsidRPr="00396CAF" w:rsidRDefault="00A71483" w:rsidP="00B4146C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  <w:r w:rsidRPr="00396CAF">
        <w:rPr>
          <w:rFonts w:cstheme="minorHAnsi"/>
        </w:rPr>
        <w:t xml:space="preserve">- </w:t>
      </w:r>
      <w:r w:rsidR="001A21AF" w:rsidRPr="00396CAF">
        <w:rPr>
          <w:rFonts w:cstheme="minorHAnsi"/>
        </w:rPr>
        <w:t>istniejące row</w:t>
      </w:r>
      <w:r w:rsidR="00A600BC">
        <w:rPr>
          <w:rFonts w:cstheme="minorHAnsi"/>
        </w:rPr>
        <w:t xml:space="preserve">y przydrożne wymagają </w:t>
      </w:r>
      <w:r w:rsidR="000D5EBB">
        <w:rPr>
          <w:rFonts w:cstheme="minorHAnsi"/>
        </w:rPr>
        <w:t>oczyszczenia.</w:t>
      </w:r>
    </w:p>
    <w:p w:rsidR="001A21AF" w:rsidRPr="00396CAF" w:rsidRDefault="00B4146C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1A21AF" w:rsidRPr="00396CA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2</w:t>
      </w:r>
      <w:r w:rsidR="002E2BCB">
        <w:rPr>
          <w:rFonts w:asciiTheme="minorHAnsi" w:hAnsiTheme="minorHAnsi" w:cstheme="minorHAnsi"/>
          <w:sz w:val="22"/>
        </w:rPr>
        <w:t xml:space="preserve"> </w:t>
      </w:r>
      <w:r w:rsidR="001A21AF" w:rsidRPr="00396CAF">
        <w:rPr>
          <w:rFonts w:asciiTheme="minorHAnsi" w:hAnsiTheme="minorHAnsi" w:cstheme="minorHAnsi"/>
          <w:sz w:val="22"/>
        </w:rPr>
        <w:t xml:space="preserve"> Urządzenia obce w pasie drogowym</w:t>
      </w:r>
    </w:p>
    <w:p w:rsidR="00B4146C" w:rsidRDefault="001A21AF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>W pasie drogowym przedmiotowej drogi znajdują się urządzenia infrastruktury technicznej niezwiązane z potrzebami drogi</w:t>
      </w:r>
      <w:r w:rsidR="005771E9" w:rsidRPr="00396CAF">
        <w:rPr>
          <w:rFonts w:asciiTheme="minorHAnsi" w:hAnsiTheme="minorHAnsi" w:cstheme="minorHAnsi"/>
          <w:b w:val="0"/>
          <w:sz w:val="22"/>
        </w:rPr>
        <w:t xml:space="preserve"> np. kabel </w:t>
      </w:r>
      <w:r w:rsidR="00947D01">
        <w:rPr>
          <w:rFonts w:asciiTheme="minorHAnsi" w:hAnsiTheme="minorHAnsi" w:cstheme="minorHAnsi"/>
          <w:b w:val="0"/>
          <w:sz w:val="22"/>
        </w:rPr>
        <w:t>telefoniczny</w:t>
      </w:r>
      <w:r w:rsidR="006C4E4F">
        <w:rPr>
          <w:rFonts w:asciiTheme="minorHAnsi" w:hAnsiTheme="minorHAnsi" w:cstheme="minorHAnsi"/>
          <w:b w:val="0"/>
          <w:sz w:val="22"/>
        </w:rPr>
        <w:t>,</w:t>
      </w:r>
      <w:r w:rsidR="00A153F5">
        <w:rPr>
          <w:rFonts w:asciiTheme="minorHAnsi" w:hAnsiTheme="minorHAnsi" w:cstheme="minorHAnsi"/>
          <w:b w:val="0"/>
          <w:sz w:val="22"/>
        </w:rPr>
        <w:t xml:space="preserve"> </w:t>
      </w:r>
      <w:r w:rsidR="006C4E4F">
        <w:rPr>
          <w:rFonts w:asciiTheme="minorHAnsi" w:hAnsiTheme="minorHAnsi" w:cstheme="minorHAnsi"/>
          <w:b w:val="0"/>
          <w:sz w:val="22"/>
        </w:rPr>
        <w:t>linia wodociągowa</w:t>
      </w:r>
      <w:r w:rsidR="00B4146C">
        <w:rPr>
          <w:rFonts w:asciiTheme="minorHAnsi" w:hAnsiTheme="minorHAnsi" w:cstheme="minorHAnsi"/>
          <w:b w:val="0"/>
          <w:sz w:val="22"/>
        </w:rPr>
        <w:t xml:space="preserve">, słupy sieci </w:t>
      </w:r>
      <w:r w:rsidR="00A600BC">
        <w:rPr>
          <w:rFonts w:asciiTheme="minorHAnsi" w:hAnsiTheme="minorHAnsi" w:cstheme="minorHAnsi"/>
          <w:b w:val="0"/>
          <w:sz w:val="22"/>
        </w:rPr>
        <w:t>elektrycznej, kabel teleinformatyczny z zasobnikami, studzienkami</w:t>
      </w:r>
      <w:r w:rsidR="00210B8A">
        <w:rPr>
          <w:rFonts w:asciiTheme="minorHAnsi" w:hAnsiTheme="minorHAnsi" w:cstheme="minorHAnsi"/>
          <w:b w:val="0"/>
          <w:sz w:val="22"/>
        </w:rPr>
        <w:t xml:space="preserve"> i szafą telekomunikacyjną.</w:t>
      </w:r>
    </w:p>
    <w:p w:rsidR="00210B8A" w:rsidRDefault="00210B8A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1A21AF" w:rsidRPr="00B4146C" w:rsidRDefault="001A21AF" w:rsidP="00B4146C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BCB">
        <w:rPr>
          <w:rFonts w:asciiTheme="minorHAnsi" w:hAnsiTheme="minorHAnsi" w:cstheme="minorHAnsi"/>
          <w:sz w:val="22"/>
          <w:szCs w:val="22"/>
        </w:rPr>
        <w:t>2.</w:t>
      </w:r>
      <w:r w:rsidR="00B4146C">
        <w:rPr>
          <w:rFonts w:asciiTheme="minorHAnsi" w:hAnsiTheme="minorHAnsi" w:cstheme="minorHAnsi"/>
          <w:sz w:val="22"/>
          <w:szCs w:val="22"/>
        </w:rPr>
        <w:t>3</w:t>
      </w:r>
      <w:r w:rsidRPr="002E2BCB">
        <w:rPr>
          <w:rFonts w:asciiTheme="minorHAnsi" w:hAnsiTheme="minorHAnsi" w:cstheme="minorHAnsi"/>
          <w:sz w:val="22"/>
          <w:szCs w:val="22"/>
        </w:rPr>
        <w:t xml:space="preserve"> Dane wyjściowe do projektowania </w:t>
      </w:r>
      <w:r w:rsidR="00B4146C">
        <w:rPr>
          <w:rFonts w:asciiTheme="minorHAnsi" w:hAnsiTheme="minorHAnsi" w:cstheme="minorHAnsi"/>
          <w:sz w:val="22"/>
          <w:szCs w:val="22"/>
        </w:rPr>
        <w:t xml:space="preserve">przebudowy </w:t>
      </w:r>
      <w:r w:rsidRPr="002E2BCB">
        <w:rPr>
          <w:rFonts w:asciiTheme="minorHAnsi" w:hAnsiTheme="minorHAnsi" w:cstheme="minorHAnsi"/>
          <w:sz w:val="22"/>
          <w:szCs w:val="22"/>
        </w:rPr>
        <w:t>drog</w:t>
      </w:r>
      <w:r w:rsidR="00B4146C">
        <w:rPr>
          <w:rFonts w:asciiTheme="minorHAnsi" w:hAnsiTheme="minorHAnsi" w:cstheme="minorHAnsi"/>
          <w:sz w:val="22"/>
          <w:szCs w:val="22"/>
        </w:rPr>
        <w:t>i</w:t>
      </w:r>
      <w:r w:rsidRPr="002E2BCB">
        <w:rPr>
          <w:rFonts w:asciiTheme="minorHAnsi" w:hAnsiTheme="minorHAnsi" w:cstheme="minorHAnsi"/>
          <w:sz w:val="22"/>
          <w:szCs w:val="22"/>
        </w:rPr>
        <w:t>:</w:t>
      </w:r>
    </w:p>
    <w:p w:rsidR="00EC6406" w:rsidRDefault="001A21AF" w:rsidP="00406002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>Klasa techniczna drogi</w:t>
      </w:r>
      <w:r w:rsidR="00151996">
        <w:rPr>
          <w:rFonts w:asciiTheme="minorHAnsi" w:hAnsiTheme="minorHAnsi" w:cstheme="minorHAnsi"/>
          <w:b w:val="0"/>
          <w:sz w:val="22"/>
        </w:rPr>
        <w:t xml:space="preserve"> - </w:t>
      </w:r>
      <w:r w:rsidR="00B4146C">
        <w:rPr>
          <w:rFonts w:asciiTheme="minorHAnsi" w:hAnsiTheme="minorHAnsi" w:cstheme="minorHAnsi"/>
          <w:b w:val="0"/>
          <w:sz w:val="22"/>
        </w:rPr>
        <w:t>D</w:t>
      </w:r>
      <w:r w:rsidR="00EC6406">
        <w:rPr>
          <w:rFonts w:asciiTheme="minorHAnsi" w:hAnsiTheme="minorHAnsi" w:cstheme="minorHAnsi"/>
          <w:b w:val="0"/>
          <w:sz w:val="22"/>
        </w:rPr>
        <w:t>,</w:t>
      </w:r>
      <w:r w:rsidR="00151996">
        <w:rPr>
          <w:rFonts w:asciiTheme="minorHAnsi" w:hAnsiTheme="minorHAnsi" w:cstheme="minorHAnsi"/>
          <w:b w:val="0"/>
          <w:sz w:val="22"/>
        </w:rPr>
        <w:t xml:space="preserve"> obciążenie ruchem KR</w:t>
      </w:r>
      <w:r w:rsidR="00BC7009">
        <w:rPr>
          <w:rFonts w:asciiTheme="minorHAnsi" w:hAnsiTheme="minorHAnsi" w:cstheme="minorHAnsi"/>
          <w:b w:val="0"/>
          <w:sz w:val="22"/>
        </w:rPr>
        <w:t>1</w:t>
      </w:r>
      <w:r w:rsidR="00151996">
        <w:rPr>
          <w:rFonts w:asciiTheme="minorHAnsi" w:hAnsiTheme="minorHAnsi" w:cstheme="minorHAnsi"/>
          <w:b w:val="0"/>
          <w:sz w:val="22"/>
        </w:rPr>
        <w:t xml:space="preserve">, </w:t>
      </w:r>
      <w:r w:rsidRPr="00396CAF">
        <w:rPr>
          <w:rFonts w:asciiTheme="minorHAnsi" w:hAnsiTheme="minorHAnsi" w:cstheme="minorHAnsi"/>
          <w:b w:val="0"/>
          <w:sz w:val="22"/>
        </w:rPr>
        <w:t xml:space="preserve">szerokość jezdni </w:t>
      </w:r>
      <w:r w:rsidR="00A00661">
        <w:rPr>
          <w:rFonts w:asciiTheme="minorHAnsi" w:hAnsiTheme="minorHAnsi" w:cstheme="minorHAnsi"/>
          <w:b w:val="0"/>
          <w:sz w:val="22"/>
        </w:rPr>
        <w:t>–</w:t>
      </w:r>
      <w:r w:rsidRPr="00396CAF">
        <w:rPr>
          <w:rFonts w:asciiTheme="minorHAnsi" w:hAnsiTheme="minorHAnsi" w:cstheme="minorHAnsi"/>
          <w:b w:val="0"/>
          <w:sz w:val="22"/>
        </w:rPr>
        <w:t xml:space="preserve"> </w:t>
      </w:r>
      <w:r w:rsidR="00A00661">
        <w:rPr>
          <w:rFonts w:asciiTheme="minorHAnsi" w:hAnsiTheme="minorHAnsi" w:cstheme="minorHAnsi"/>
          <w:b w:val="0"/>
          <w:sz w:val="22"/>
        </w:rPr>
        <w:t>5,</w:t>
      </w:r>
      <w:r w:rsidR="00B4146C">
        <w:rPr>
          <w:rFonts w:asciiTheme="minorHAnsi" w:hAnsiTheme="minorHAnsi" w:cstheme="minorHAnsi"/>
          <w:b w:val="0"/>
          <w:sz w:val="22"/>
        </w:rPr>
        <w:t>0</w:t>
      </w:r>
      <w:r w:rsidR="00A00661">
        <w:rPr>
          <w:rFonts w:asciiTheme="minorHAnsi" w:hAnsiTheme="minorHAnsi" w:cstheme="minorHAnsi"/>
          <w:b w:val="0"/>
          <w:sz w:val="22"/>
        </w:rPr>
        <w:t xml:space="preserve"> m</w:t>
      </w:r>
      <w:r w:rsidR="00EC6406">
        <w:rPr>
          <w:rFonts w:asciiTheme="minorHAnsi" w:hAnsiTheme="minorHAnsi" w:cstheme="minorHAnsi"/>
          <w:b w:val="0"/>
          <w:sz w:val="22"/>
        </w:rPr>
        <w:t xml:space="preserve">, pobocza </w:t>
      </w:r>
      <w:r w:rsidR="00151996">
        <w:rPr>
          <w:rFonts w:asciiTheme="minorHAnsi" w:hAnsiTheme="minorHAnsi" w:cstheme="minorHAnsi"/>
          <w:b w:val="0"/>
          <w:sz w:val="22"/>
        </w:rPr>
        <w:t xml:space="preserve">szer. </w:t>
      </w:r>
      <w:r w:rsidR="00EC6406">
        <w:rPr>
          <w:rFonts w:asciiTheme="minorHAnsi" w:hAnsiTheme="minorHAnsi" w:cstheme="minorHAnsi"/>
          <w:b w:val="0"/>
          <w:sz w:val="22"/>
        </w:rPr>
        <w:t>ok.</w:t>
      </w:r>
      <w:r w:rsidR="00151996">
        <w:rPr>
          <w:rFonts w:asciiTheme="minorHAnsi" w:hAnsiTheme="minorHAnsi" w:cstheme="minorHAnsi"/>
          <w:b w:val="0"/>
          <w:sz w:val="22"/>
        </w:rPr>
        <w:t xml:space="preserve"> </w:t>
      </w:r>
      <w:r w:rsidR="00EC6406">
        <w:rPr>
          <w:rFonts w:asciiTheme="minorHAnsi" w:hAnsiTheme="minorHAnsi" w:cstheme="minorHAnsi"/>
          <w:b w:val="0"/>
          <w:sz w:val="22"/>
        </w:rPr>
        <w:t>0.75</w:t>
      </w:r>
      <w:r w:rsidR="00151996">
        <w:rPr>
          <w:rFonts w:asciiTheme="minorHAnsi" w:hAnsiTheme="minorHAnsi" w:cstheme="minorHAnsi"/>
          <w:b w:val="0"/>
          <w:sz w:val="22"/>
        </w:rPr>
        <w:t xml:space="preserve"> m, </w:t>
      </w:r>
      <w:r w:rsidR="00E50CA0">
        <w:rPr>
          <w:rFonts w:asciiTheme="minorHAnsi" w:hAnsiTheme="minorHAnsi" w:cstheme="minorHAnsi"/>
          <w:b w:val="0"/>
          <w:sz w:val="22"/>
        </w:rPr>
        <w:t>rowy po obu stronach drogi, skrzyżowanie z drogą powiatową</w:t>
      </w:r>
      <w:r w:rsidR="00A826F9">
        <w:rPr>
          <w:rFonts w:asciiTheme="minorHAnsi" w:hAnsiTheme="minorHAnsi" w:cstheme="minorHAnsi"/>
          <w:b w:val="0"/>
          <w:sz w:val="22"/>
        </w:rPr>
        <w:t xml:space="preserve">, z drogą gminną i drogą wewnętrzną leśną. </w:t>
      </w:r>
    </w:p>
    <w:p w:rsidR="00A826F9" w:rsidRDefault="00A826F9" w:rsidP="00A826F9">
      <w:pPr>
        <w:pStyle w:val="Tekstpodstawowy"/>
        <w:spacing w:before="0" w:line="240" w:lineRule="auto"/>
        <w:ind w:left="360"/>
        <w:jc w:val="both"/>
        <w:rPr>
          <w:rFonts w:asciiTheme="minorHAnsi" w:hAnsiTheme="minorHAnsi" w:cstheme="minorHAnsi"/>
          <w:b w:val="0"/>
          <w:sz w:val="22"/>
        </w:rPr>
      </w:pPr>
    </w:p>
    <w:p w:rsidR="001A21AF" w:rsidRPr="00396CAF" w:rsidRDefault="00EF636B" w:rsidP="00F47244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2.4</w:t>
      </w:r>
      <w:r w:rsidR="002E2BCB">
        <w:rPr>
          <w:rFonts w:asciiTheme="minorHAnsi" w:hAnsiTheme="minorHAnsi" w:cstheme="minorHAnsi"/>
          <w:sz w:val="22"/>
        </w:rPr>
        <w:t xml:space="preserve">  </w:t>
      </w:r>
      <w:r w:rsidR="001A21AF" w:rsidRPr="00396CAF">
        <w:rPr>
          <w:rFonts w:asciiTheme="minorHAnsi" w:hAnsiTheme="minorHAnsi" w:cstheme="minorHAnsi"/>
          <w:sz w:val="22"/>
        </w:rPr>
        <w:t>Konstrukcja  nawierzchni:</w:t>
      </w:r>
    </w:p>
    <w:p w:rsidR="000D5EBB" w:rsidRPr="000D5EBB" w:rsidRDefault="000D5EBB" w:rsidP="000D5EBB">
      <w:pPr>
        <w:pStyle w:val="Tekstpodstawowy"/>
        <w:numPr>
          <w:ilvl w:val="2"/>
          <w:numId w:val="3"/>
        </w:numPr>
        <w:spacing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0D5EBB">
        <w:rPr>
          <w:rFonts w:asciiTheme="minorHAnsi" w:hAnsiTheme="minorHAnsi" w:cstheme="minorHAnsi"/>
          <w:b w:val="0"/>
          <w:sz w:val="22"/>
        </w:rPr>
        <w:t xml:space="preserve">Konstrukcja nawierzchni zgodnie z rozporządzeniem </w:t>
      </w:r>
      <w:proofErr w:type="spellStart"/>
      <w:r w:rsidRPr="000D5EBB">
        <w:rPr>
          <w:rFonts w:asciiTheme="minorHAnsi" w:hAnsiTheme="minorHAnsi" w:cstheme="minorHAnsi"/>
          <w:b w:val="0"/>
          <w:sz w:val="22"/>
        </w:rPr>
        <w:t>MTiGM</w:t>
      </w:r>
      <w:proofErr w:type="spellEnd"/>
      <w:r w:rsidRPr="000D5EBB">
        <w:rPr>
          <w:rFonts w:asciiTheme="minorHAnsi" w:hAnsiTheme="minorHAnsi" w:cstheme="minorHAnsi"/>
          <w:b w:val="0"/>
          <w:sz w:val="22"/>
        </w:rPr>
        <w:t xml:space="preserve">  sprawie warunków technicznych, jakim powinny odpowiadać drogi publiczne i ich usytuowanie (Dz.U. z 2016 r. poz.124 ze zm.). Preferowana konstrukcja:</w:t>
      </w:r>
    </w:p>
    <w:p w:rsidR="002E2BCB" w:rsidRDefault="000D5EBB" w:rsidP="00F816B5">
      <w:pPr>
        <w:pStyle w:val="Tekstpodstawowy"/>
        <w:numPr>
          <w:ilvl w:val="2"/>
          <w:numId w:val="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0D5EBB">
        <w:rPr>
          <w:rFonts w:asciiTheme="minorHAnsi" w:hAnsiTheme="minorHAnsi" w:cstheme="minorHAnsi"/>
          <w:b w:val="0"/>
          <w:sz w:val="22"/>
        </w:rPr>
        <w:t>- wykonanie wzmocnienia konstrukcji jezdni przez wykonanie warstwy odcinającej, podbudowy z kruszywa naturalnego z dodatkiem łamanego 35% stabilizowanych mechanicznie (</w:t>
      </w:r>
      <w:r>
        <w:rPr>
          <w:rFonts w:asciiTheme="minorHAnsi" w:hAnsiTheme="minorHAnsi" w:cstheme="minorHAnsi"/>
          <w:b w:val="0"/>
          <w:sz w:val="22"/>
        </w:rPr>
        <w:t>lub</w:t>
      </w:r>
      <w:r w:rsidRPr="000D5EBB">
        <w:rPr>
          <w:rFonts w:asciiTheme="minorHAnsi" w:hAnsiTheme="minorHAnsi" w:cstheme="minorHAnsi"/>
          <w:b w:val="0"/>
          <w:sz w:val="22"/>
        </w:rPr>
        <w:t xml:space="preserve"> </w:t>
      </w:r>
      <w:r w:rsidR="00F816B5" w:rsidRPr="00F816B5">
        <w:rPr>
          <w:rFonts w:asciiTheme="minorHAnsi" w:hAnsiTheme="minorHAnsi" w:cstheme="minorHAnsi"/>
          <w:b w:val="0"/>
          <w:sz w:val="22"/>
        </w:rPr>
        <w:t>z mieszanki kruszywa niezwiązanego</w:t>
      </w:r>
      <w:r w:rsidRPr="000D5EBB">
        <w:rPr>
          <w:rFonts w:asciiTheme="minorHAnsi" w:hAnsiTheme="minorHAnsi" w:cstheme="minorHAnsi"/>
          <w:b w:val="0"/>
          <w:sz w:val="22"/>
        </w:rPr>
        <w:t xml:space="preserve"> C50/30), przebudowę i budowę zjazdów, nawierzchnię z masy mineralno </w:t>
      </w:r>
      <w:r w:rsidR="00F816B5">
        <w:rPr>
          <w:rFonts w:asciiTheme="minorHAnsi" w:hAnsiTheme="minorHAnsi" w:cstheme="minorHAnsi"/>
          <w:b w:val="0"/>
          <w:sz w:val="22"/>
        </w:rPr>
        <w:t>–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 w:rsidRPr="000D5EBB">
        <w:rPr>
          <w:rFonts w:asciiTheme="minorHAnsi" w:hAnsiTheme="minorHAnsi" w:cstheme="minorHAnsi"/>
          <w:b w:val="0"/>
          <w:sz w:val="22"/>
        </w:rPr>
        <w:t>asfaltowej</w:t>
      </w:r>
      <w:r w:rsidR="00F816B5">
        <w:rPr>
          <w:rFonts w:asciiTheme="minorHAnsi" w:hAnsiTheme="minorHAnsi" w:cstheme="minorHAnsi"/>
          <w:b w:val="0"/>
          <w:sz w:val="22"/>
        </w:rPr>
        <w:t xml:space="preserve"> (betonu asfaltowego)</w:t>
      </w:r>
      <w:r w:rsidRPr="000D5EBB">
        <w:rPr>
          <w:rFonts w:asciiTheme="minorHAnsi" w:hAnsiTheme="minorHAnsi" w:cstheme="minorHAnsi"/>
          <w:b w:val="0"/>
          <w:sz w:val="22"/>
        </w:rPr>
        <w:t xml:space="preserve"> gr. 4 cm warstwa ścieralna i gr. 5 cm warstwa wiążąca.</w:t>
      </w:r>
    </w:p>
    <w:p w:rsidR="002E2BCB" w:rsidRDefault="002E2BCB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A826F9" w:rsidRPr="005F499E" w:rsidRDefault="00A826F9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Szczegóły rozwiązania przyjmowanych warstw konstrukcyjnych podbudowy i nawierzchni uzgodnić z inwestorem na wstępnym etapie projektowania</w:t>
      </w:r>
      <w:r w:rsidR="000D5EBB">
        <w:rPr>
          <w:rFonts w:asciiTheme="minorHAnsi" w:hAnsiTheme="minorHAnsi" w:cstheme="minorHAnsi"/>
          <w:b w:val="0"/>
          <w:sz w:val="22"/>
        </w:rPr>
        <w:t xml:space="preserve"> </w:t>
      </w:r>
      <w:r w:rsidR="000D5EBB" w:rsidRPr="000D5EBB">
        <w:rPr>
          <w:rFonts w:asciiTheme="minorHAnsi" w:hAnsiTheme="minorHAnsi" w:cstheme="minorHAnsi"/>
          <w:b w:val="0"/>
          <w:sz w:val="22"/>
        </w:rPr>
        <w:t>po wykonaniu badań podłoża gruntowego i przedstawieniu ich wyniku w formie opracowania - Inwestorowi wraz z proponowaną konstrukcją nawierzchni uwzględniającą wyniki tych badań.</w:t>
      </w:r>
    </w:p>
    <w:p w:rsidR="00A826F9" w:rsidRDefault="00A826F9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1A21AF" w:rsidRPr="00396CAF" w:rsidRDefault="001A21AF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 w:rsidRPr="00396CAF">
        <w:rPr>
          <w:rFonts w:asciiTheme="minorHAnsi" w:hAnsiTheme="minorHAnsi" w:cstheme="minorHAnsi"/>
          <w:sz w:val="22"/>
        </w:rPr>
        <w:t>2.</w:t>
      </w:r>
      <w:r w:rsidR="00EF636B">
        <w:rPr>
          <w:rFonts w:asciiTheme="minorHAnsi" w:hAnsiTheme="minorHAnsi" w:cstheme="minorHAnsi"/>
          <w:sz w:val="22"/>
        </w:rPr>
        <w:t>5</w:t>
      </w:r>
      <w:r w:rsidR="002E2BCB">
        <w:rPr>
          <w:rFonts w:asciiTheme="minorHAnsi" w:hAnsiTheme="minorHAnsi" w:cstheme="minorHAnsi"/>
          <w:sz w:val="22"/>
        </w:rPr>
        <w:t xml:space="preserve"> </w:t>
      </w:r>
      <w:r w:rsidRPr="00396CAF">
        <w:rPr>
          <w:rFonts w:asciiTheme="minorHAnsi" w:hAnsiTheme="minorHAnsi" w:cstheme="minorHAnsi"/>
          <w:sz w:val="22"/>
        </w:rPr>
        <w:t xml:space="preserve"> Propozycje przebudowy (zabezpieczenia) urządzeń niezwiązanych z funkcjonowaniem drogi</w:t>
      </w:r>
    </w:p>
    <w:p w:rsidR="001A21AF" w:rsidRDefault="001A21AF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>- uzbrojenie przebudowywanego odcinka drogi należy pobrać z aktualnego podkładu geodezyjnego i przedstawić w opisie technicznym</w:t>
      </w:r>
      <w:r w:rsidR="002E2BCB">
        <w:rPr>
          <w:rFonts w:asciiTheme="minorHAnsi" w:hAnsiTheme="minorHAnsi" w:cstheme="minorHAnsi"/>
          <w:b w:val="0"/>
          <w:sz w:val="22"/>
        </w:rPr>
        <w:t>.</w:t>
      </w:r>
    </w:p>
    <w:p w:rsidR="002E2BCB" w:rsidRPr="00396CAF" w:rsidRDefault="002E2BCB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1A21AF" w:rsidRDefault="001A21AF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 w:rsidRPr="00396CAF">
        <w:rPr>
          <w:rFonts w:asciiTheme="minorHAnsi" w:hAnsiTheme="minorHAnsi" w:cstheme="minorHAnsi"/>
          <w:sz w:val="22"/>
        </w:rPr>
        <w:t>2.</w:t>
      </w:r>
      <w:r w:rsidR="00EF636B">
        <w:rPr>
          <w:rFonts w:asciiTheme="minorHAnsi" w:hAnsiTheme="minorHAnsi" w:cstheme="minorHAnsi"/>
          <w:sz w:val="22"/>
        </w:rPr>
        <w:t>6</w:t>
      </w:r>
      <w:r w:rsidR="0052753C">
        <w:rPr>
          <w:rFonts w:asciiTheme="minorHAnsi" w:hAnsiTheme="minorHAnsi" w:cstheme="minorHAnsi"/>
          <w:sz w:val="22"/>
        </w:rPr>
        <w:t xml:space="preserve"> </w:t>
      </w:r>
      <w:r w:rsidRPr="00396CAF">
        <w:rPr>
          <w:rFonts w:asciiTheme="minorHAnsi" w:hAnsiTheme="minorHAnsi" w:cstheme="minorHAnsi"/>
          <w:sz w:val="22"/>
        </w:rPr>
        <w:t xml:space="preserve"> Inne informacje:</w:t>
      </w:r>
    </w:p>
    <w:p w:rsidR="007F406A" w:rsidRPr="00210B8A" w:rsidRDefault="00EE5133" w:rsidP="00EE5133">
      <w:pPr>
        <w:pStyle w:val="Zal-text"/>
        <w:spacing w:before="0" w:after="0" w:line="240" w:lineRule="auto"/>
        <w:ind w:left="0" w:right="0"/>
        <w:textAlignment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auto"/>
        </w:rPr>
        <w:t>O</w:t>
      </w:r>
      <w:r w:rsidR="007B3356" w:rsidRPr="00210B8A">
        <w:rPr>
          <w:rFonts w:asciiTheme="minorHAnsi" w:hAnsiTheme="minorHAnsi" w:cstheme="minorHAnsi"/>
          <w:color w:val="auto"/>
        </w:rPr>
        <w:t>pracowana dokumentacja winna być kompleksowym opracowaniem</w:t>
      </w:r>
      <w:r w:rsidR="00434AE2" w:rsidRPr="00210B8A">
        <w:rPr>
          <w:rFonts w:asciiTheme="minorHAnsi" w:hAnsiTheme="minorHAnsi" w:cstheme="minorHAnsi"/>
          <w:color w:val="auto"/>
        </w:rPr>
        <w:t>,</w:t>
      </w:r>
      <w:r w:rsidR="007B3356" w:rsidRPr="00210B8A">
        <w:rPr>
          <w:rFonts w:asciiTheme="minorHAnsi" w:hAnsiTheme="minorHAnsi" w:cstheme="minorHAnsi"/>
          <w:color w:val="auto"/>
        </w:rPr>
        <w:t xml:space="preserve"> na podstawie którego </w:t>
      </w:r>
      <w:r w:rsidR="00434AE2" w:rsidRPr="00210B8A">
        <w:rPr>
          <w:rFonts w:asciiTheme="minorHAnsi" w:hAnsiTheme="minorHAnsi" w:cstheme="minorHAnsi"/>
          <w:color w:val="auto"/>
        </w:rPr>
        <w:t>Z</w:t>
      </w:r>
      <w:r w:rsidR="007B3356" w:rsidRPr="00210B8A">
        <w:rPr>
          <w:rFonts w:asciiTheme="minorHAnsi" w:hAnsiTheme="minorHAnsi" w:cstheme="minorHAnsi"/>
          <w:color w:val="auto"/>
        </w:rPr>
        <w:t>amawiający będzie mógł uzyskać pozwolenie na prowadzenie robót zgod</w:t>
      </w:r>
      <w:r>
        <w:rPr>
          <w:rFonts w:asciiTheme="minorHAnsi" w:hAnsiTheme="minorHAnsi" w:cstheme="minorHAnsi"/>
          <w:color w:val="auto"/>
        </w:rPr>
        <w:t xml:space="preserve">nie z Prawem budowlanym z dnia </w:t>
      </w:r>
      <w:r w:rsidR="007B3356" w:rsidRPr="00210B8A"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 xml:space="preserve"> lipca </w:t>
      </w:r>
      <w:r w:rsidR="007B3356" w:rsidRPr="00210B8A">
        <w:rPr>
          <w:rFonts w:asciiTheme="minorHAnsi" w:hAnsiTheme="minorHAnsi" w:cstheme="minorHAnsi"/>
          <w:color w:val="auto"/>
        </w:rPr>
        <w:t>1994 r. (Dz. U. z 2018 r. poz.1202</w:t>
      </w:r>
      <w:r w:rsidR="00434AE2" w:rsidRPr="00210B8A">
        <w:rPr>
          <w:rFonts w:asciiTheme="minorHAnsi" w:hAnsiTheme="minorHAnsi" w:cstheme="minorHAnsi"/>
          <w:color w:val="auto"/>
        </w:rPr>
        <w:t xml:space="preserve"> ze zm.</w:t>
      </w:r>
      <w:r w:rsidR="007B3356" w:rsidRPr="00210B8A">
        <w:rPr>
          <w:rFonts w:asciiTheme="minorHAnsi" w:hAnsiTheme="minorHAnsi" w:cstheme="minorHAnsi"/>
          <w:color w:val="auto"/>
        </w:rPr>
        <w:t>)</w:t>
      </w:r>
      <w:r w:rsidR="003D2234">
        <w:rPr>
          <w:rFonts w:asciiTheme="minorHAnsi" w:hAnsiTheme="minorHAnsi" w:cstheme="minorHAnsi"/>
          <w:color w:val="auto"/>
        </w:rPr>
        <w:t>.</w:t>
      </w:r>
    </w:p>
    <w:p w:rsidR="00A826F9" w:rsidRDefault="00A826F9" w:rsidP="00EE5133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510B09" w:rsidRDefault="00510B09" w:rsidP="00510B09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 w:rsidRPr="00396CAF">
        <w:rPr>
          <w:rFonts w:asciiTheme="minorHAnsi" w:hAnsiTheme="minorHAnsi" w:cstheme="minorHAnsi"/>
          <w:sz w:val="22"/>
        </w:rPr>
        <w:lastRenderedPageBreak/>
        <w:t xml:space="preserve">Każdy </w:t>
      </w:r>
      <w:r>
        <w:rPr>
          <w:rFonts w:asciiTheme="minorHAnsi" w:hAnsiTheme="minorHAnsi" w:cstheme="minorHAnsi"/>
          <w:sz w:val="22"/>
        </w:rPr>
        <w:t>W</w:t>
      </w:r>
      <w:r w:rsidRPr="00396CAF">
        <w:rPr>
          <w:rFonts w:asciiTheme="minorHAnsi" w:hAnsiTheme="minorHAnsi" w:cstheme="minorHAnsi"/>
          <w:sz w:val="22"/>
        </w:rPr>
        <w:t>ykonawca winien dokonać wizji lokalnej projektowanego do przebudowy odcinka drogi w celu potwierdzenia stanu istniejącego. Koszty odwiedzenia miejsca poniesie Wykonawca.</w:t>
      </w:r>
    </w:p>
    <w:p w:rsidR="00510B09" w:rsidRDefault="00510B09" w:rsidP="00510B09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190C87" w:rsidRPr="007C3629" w:rsidRDefault="00190C87" w:rsidP="00190C87">
      <w:pPr>
        <w:pStyle w:val="Tekstpodstawowy"/>
        <w:spacing w:before="0" w:line="100" w:lineRule="atLeast"/>
        <w:jc w:val="both"/>
        <w:rPr>
          <w:rFonts w:ascii="Calibri" w:hAnsi="Calibri" w:cs="Calibri"/>
          <w:b w:val="0"/>
          <w:sz w:val="22"/>
        </w:rPr>
      </w:pPr>
    </w:p>
    <w:p w:rsidR="00190C87" w:rsidRPr="00396CAF" w:rsidRDefault="00190C87" w:rsidP="00510B09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2E2BCB" w:rsidRDefault="002E2BCB" w:rsidP="00B824CD">
      <w:pPr>
        <w:spacing w:after="0" w:line="240" w:lineRule="auto"/>
        <w:ind w:left="360"/>
        <w:rPr>
          <w:rFonts w:cstheme="minorHAnsi"/>
          <w:sz w:val="20"/>
        </w:rPr>
      </w:pPr>
    </w:p>
    <w:p w:rsidR="00434AE2" w:rsidRDefault="00434AE2" w:rsidP="00B824CD">
      <w:pPr>
        <w:spacing w:after="0" w:line="240" w:lineRule="auto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>Sporządził:</w:t>
      </w:r>
    </w:p>
    <w:p w:rsidR="007F406A" w:rsidRPr="00396CAF" w:rsidRDefault="009E4B71" w:rsidP="00B824CD">
      <w:pPr>
        <w:spacing w:after="0" w:line="240" w:lineRule="auto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Stanisław </w:t>
      </w:r>
      <w:proofErr w:type="spellStart"/>
      <w:r>
        <w:rPr>
          <w:rFonts w:cstheme="minorHAnsi"/>
          <w:sz w:val="20"/>
        </w:rPr>
        <w:t>Kosk</w:t>
      </w:r>
      <w:proofErr w:type="spellEnd"/>
    </w:p>
    <w:p w:rsidR="00A758C1" w:rsidRPr="00A600BC" w:rsidRDefault="009E4B71" w:rsidP="00A600BC">
      <w:pPr>
        <w:spacing w:after="0" w:line="240" w:lineRule="auto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>UG Perlejewo</w:t>
      </w:r>
      <w:bookmarkStart w:id="1" w:name="_GoBack"/>
      <w:bookmarkEnd w:id="1"/>
    </w:p>
    <w:sectPr w:rsidR="00A758C1" w:rsidRPr="00A600BC" w:rsidSect="00B21C6C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D7" w:rsidRDefault="00637AD7" w:rsidP="00A079E1">
      <w:pPr>
        <w:spacing w:after="0" w:line="240" w:lineRule="auto"/>
      </w:pPr>
      <w:r>
        <w:separator/>
      </w:r>
    </w:p>
  </w:endnote>
  <w:endnote w:type="continuationSeparator" w:id="0">
    <w:p w:rsidR="00637AD7" w:rsidRDefault="00637AD7" w:rsidP="00A0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D7" w:rsidRDefault="00637AD7" w:rsidP="00A079E1">
      <w:pPr>
        <w:spacing w:after="0" w:line="240" w:lineRule="auto"/>
      </w:pPr>
      <w:r>
        <w:separator/>
      </w:r>
    </w:p>
  </w:footnote>
  <w:footnote w:type="continuationSeparator" w:id="0">
    <w:p w:rsidR="00637AD7" w:rsidRDefault="00637AD7" w:rsidP="00A0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89" w:rsidRDefault="00E5330E">
    <w:pPr>
      <w:pStyle w:val="Nagwek"/>
    </w:pPr>
    <w:r>
      <w:t>GP.271.1.</w:t>
    </w:r>
    <w:r w:rsidR="00482EAB">
      <w:t>3</w:t>
    </w:r>
    <w: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C653CB"/>
    <w:multiLevelType w:val="hybridMultilevel"/>
    <w:tmpl w:val="9196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67680"/>
    <w:multiLevelType w:val="hybridMultilevel"/>
    <w:tmpl w:val="E35859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57430A"/>
    <w:multiLevelType w:val="hybridMultilevel"/>
    <w:tmpl w:val="3A02EC76"/>
    <w:lvl w:ilvl="0" w:tplc="D23E10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67D4B"/>
    <w:multiLevelType w:val="hybridMultilevel"/>
    <w:tmpl w:val="E054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5259D"/>
    <w:multiLevelType w:val="hybridMultilevel"/>
    <w:tmpl w:val="5358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2D1A88"/>
    <w:multiLevelType w:val="hybridMultilevel"/>
    <w:tmpl w:val="B8C6FCAE"/>
    <w:lvl w:ilvl="0" w:tplc="4E3CECFA">
      <w:start w:val="4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7D30EE6"/>
    <w:multiLevelType w:val="multilevel"/>
    <w:tmpl w:val="2C8E9F8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hint="default"/>
      </w:rPr>
    </w:lvl>
  </w:abstractNum>
  <w:abstractNum w:abstractNumId="8">
    <w:nsid w:val="2C4876C8"/>
    <w:multiLevelType w:val="hybridMultilevel"/>
    <w:tmpl w:val="B378A5B6"/>
    <w:lvl w:ilvl="0" w:tplc="10D05C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80494"/>
    <w:multiLevelType w:val="multilevel"/>
    <w:tmpl w:val="BEC4D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01717C"/>
    <w:multiLevelType w:val="hybridMultilevel"/>
    <w:tmpl w:val="1236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C199E"/>
    <w:multiLevelType w:val="multilevel"/>
    <w:tmpl w:val="D2582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2">
    <w:nsid w:val="39A07BF8"/>
    <w:multiLevelType w:val="multilevel"/>
    <w:tmpl w:val="39F6F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8F7908"/>
    <w:multiLevelType w:val="hybridMultilevel"/>
    <w:tmpl w:val="1A86F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09B43E8"/>
    <w:multiLevelType w:val="hybridMultilevel"/>
    <w:tmpl w:val="1E08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1778F"/>
    <w:multiLevelType w:val="hybridMultilevel"/>
    <w:tmpl w:val="EB08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9113D"/>
    <w:multiLevelType w:val="hybridMultilevel"/>
    <w:tmpl w:val="A37EBC10"/>
    <w:lvl w:ilvl="0" w:tplc="10BAF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E365F"/>
    <w:multiLevelType w:val="hybridMultilevel"/>
    <w:tmpl w:val="6428F278"/>
    <w:lvl w:ilvl="0" w:tplc="7FD8E1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310E1"/>
    <w:multiLevelType w:val="hybridMultilevel"/>
    <w:tmpl w:val="42AAF4F2"/>
    <w:lvl w:ilvl="0" w:tplc="EDF2EB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71AF2"/>
    <w:multiLevelType w:val="multilevel"/>
    <w:tmpl w:val="B8B0E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0">
    <w:nsid w:val="63AD3292"/>
    <w:multiLevelType w:val="hybridMultilevel"/>
    <w:tmpl w:val="847851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46E17"/>
    <w:multiLevelType w:val="hybridMultilevel"/>
    <w:tmpl w:val="4ED80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156DD"/>
    <w:multiLevelType w:val="hybridMultilevel"/>
    <w:tmpl w:val="250A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72E80"/>
    <w:multiLevelType w:val="multilevel"/>
    <w:tmpl w:val="D7742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AD34EF2"/>
    <w:multiLevelType w:val="hybridMultilevel"/>
    <w:tmpl w:val="550E836E"/>
    <w:lvl w:ilvl="0" w:tplc="7B0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EB28E">
      <w:numFmt w:val="none"/>
      <w:lvlText w:val=""/>
      <w:lvlJc w:val="left"/>
      <w:pPr>
        <w:tabs>
          <w:tab w:val="num" w:pos="360"/>
        </w:tabs>
      </w:pPr>
    </w:lvl>
    <w:lvl w:ilvl="2" w:tplc="8BDE506A">
      <w:numFmt w:val="none"/>
      <w:lvlText w:val=""/>
      <w:lvlJc w:val="left"/>
      <w:pPr>
        <w:tabs>
          <w:tab w:val="num" w:pos="360"/>
        </w:tabs>
      </w:pPr>
    </w:lvl>
    <w:lvl w:ilvl="3" w:tplc="69D8DA80">
      <w:numFmt w:val="none"/>
      <w:lvlText w:val=""/>
      <w:lvlJc w:val="left"/>
      <w:pPr>
        <w:tabs>
          <w:tab w:val="num" w:pos="360"/>
        </w:tabs>
      </w:pPr>
    </w:lvl>
    <w:lvl w:ilvl="4" w:tplc="F198D6B2">
      <w:numFmt w:val="none"/>
      <w:lvlText w:val=""/>
      <w:lvlJc w:val="left"/>
      <w:pPr>
        <w:tabs>
          <w:tab w:val="num" w:pos="360"/>
        </w:tabs>
      </w:pPr>
    </w:lvl>
    <w:lvl w:ilvl="5" w:tplc="088C61B4">
      <w:numFmt w:val="none"/>
      <w:lvlText w:val=""/>
      <w:lvlJc w:val="left"/>
      <w:pPr>
        <w:tabs>
          <w:tab w:val="num" w:pos="360"/>
        </w:tabs>
      </w:pPr>
    </w:lvl>
    <w:lvl w:ilvl="6" w:tplc="D46E2B9C">
      <w:numFmt w:val="none"/>
      <w:lvlText w:val=""/>
      <w:lvlJc w:val="left"/>
      <w:pPr>
        <w:tabs>
          <w:tab w:val="num" w:pos="360"/>
        </w:tabs>
      </w:pPr>
    </w:lvl>
    <w:lvl w:ilvl="7" w:tplc="7ECAAC7A">
      <w:numFmt w:val="none"/>
      <w:lvlText w:val=""/>
      <w:lvlJc w:val="left"/>
      <w:pPr>
        <w:tabs>
          <w:tab w:val="num" w:pos="360"/>
        </w:tabs>
      </w:pPr>
    </w:lvl>
    <w:lvl w:ilvl="8" w:tplc="68063BD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D01725E"/>
    <w:multiLevelType w:val="hybridMultilevel"/>
    <w:tmpl w:val="B03A1D40"/>
    <w:lvl w:ilvl="0" w:tplc="0415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7"/>
  </w:num>
  <w:num w:numId="11">
    <w:abstractNumId w:val="19"/>
  </w:num>
  <w:num w:numId="12">
    <w:abstractNumId w:val="2"/>
  </w:num>
  <w:num w:numId="13">
    <w:abstractNumId w:val="25"/>
  </w:num>
  <w:num w:numId="14">
    <w:abstractNumId w:val="15"/>
  </w:num>
  <w:num w:numId="15">
    <w:abstractNumId w:val="1"/>
  </w:num>
  <w:num w:numId="16">
    <w:abstractNumId w:val="21"/>
  </w:num>
  <w:num w:numId="17">
    <w:abstractNumId w:val="20"/>
  </w:num>
  <w:num w:numId="18">
    <w:abstractNumId w:val="6"/>
  </w:num>
  <w:num w:numId="19">
    <w:abstractNumId w:val="7"/>
  </w:num>
  <w:num w:numId="20">
    <w:abstractNumId w:val="4"/>
  </w:num>
  <w:num w:numId="21">
    <w:abstractNumId w:val="22"/>
  </w:num>
  <w:num w:numId="22">
    <w:abstractNumId w:val="11"/>
  </w:num>
  <w:num w:numId="23">
    <w:abstractNumId w:val="12"/>
  </w:num>
  <w:num w:numId="24">
    <w:abstractNumId w:val="23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64CC"/>
    <w:rsid w:val="00007ECA"/>
    <w:rsid w:val="0001680F"/>
    <w:rsid w:val="00021197"/>
    <w:rsid w:val="00034FF1"/>
    <w:rsid w:val="00037330"/>
    <w:rsid w:val="00041980"/>
    <w:rsid w:val="00041E95"/>
    <w:rsid w:val="00046DE1"/>
    <w:rsid w:val="0005113F"/>
    <w:rsid w:val="0005568A"/>
    <w:rsid w:val="000565CC"/>
    <w:rsid w:val="00057A5E"/>
    <w:rsid w:val="0006116A"/>
    <w:rsid w:val="0006209E"/>
    <w:rsid w:val="00066C9C"/>
    <w:rsid w:val="00071645"/>
    <w:rsid w:val="00074047"/>
    <w:rsid w:val="000776C3"/>
    <w:rsid w:val="0009598C"/>
    <w:rsid w:val="000A2AF3"/>
    <w:rsid w:val="000A3B76"/>
    <w:rsid w:val="000A4348"/>
    <w:rsid w:val="000B5082"/>
    <w:rsid w:val="000B6A4A"/>
    <w:rsid w:val="000C12A3"/>
    <w:rsid w:val="000C21CD"/>
    <w:rsid w:val="000C31E1"/>
    <w:rsid w:val="000C7658"/>
    <w:rsid w:val="000D36B3"/>
    <w:rsid w:val="000D4447"/>
    <w:rsid w:val="000D4463"/>
    <w:rsid w:val="000D5D2B"/>
    <w:rsid w:val="000D5EBB"/>
    <w:rsid w:val="000D7224"/>
    <w:rsid w:val="000E461F"/>
    <w:rsid w:val="00100D7B"/>
    <w:rsid w:val="001075DA"/>
    <w:rsid w:val="00111769"/>
    <w:rsid w:val="00116BF6"/>
    <w:rsid w:val="00117C1A"/>
    <w:rsid w:val="00123D60"/>
    <w:rsid w:val="0012443B"/>
    <w:rsid w:val="00131211"/>
    <w:rsid w:val="00132164"/>
    <w:rsid w:val="0013376A"/>
    <w:rsid w:val="00142730"/>
    <w:rsid w:val="00143F0D"/>
    <w:rsid w:val="001464AA"/>
    <w:rsid w:val="00151996"/>
    <w:rsid w:val="00153326"/>
    <w:rsid w:val="00154371"/>
    <w:rsid w:val="00157318"/>
    <w:rsid w:val="00165AB5"/>
    <w:rsid w:val="00170CE0"/>
    <w:rsid w:val="00180FDC"/>
    <w:rsid w:val="00187041"/>
    <w:rsid w:val="001870A7"/>
    <w:rsid w:val="00187E3F"/>
    <w:rsid w:val="00190B74"/>
    <w:rsid w:val="00190C87"/>
    <w:rsid w:val="001A21AF"/>
    <w:rsid w:val="001A49E0"/>
    <w:rsid w:val="001B6D7C"/>
    <w:rsid w:val="001C77CC"/>
    <w:rsid w:val="001C7854"/>
    <w:rsid w:val="001D030F"/>
    <w:rsid w:val="001D1175"/>
    <w:rsid w:val="001D5F53"/>
    <w:rsid w:val="001D6721"/>
    <w:rsid w:val="001E28E0"/>
    <w:rsid w:val="001E2DE8"/>
    <w:rsid w:val="001E3014"/>
    <w:rsid w:val="001E4E76"/>
    <w:rsid w:val="001F0512"/>
    <w:rsid w:val="001F056D"/>
    <w:rsid w:val="001F08B9"/>
    <w:rsid w:val="001F1BA4"/>
    <w:rsid w:val="001F641A"/>
    <w:rsid w:val="001F7BFB"/>
    <w:rsid w:val="0020757D"/>
    <w:rsid w:val="00210B12"/>
    <w:rsid w:val="00210B8A"/>
    <w:rsid w:val="00211A1E"/>
    <w:rsid w:val="00212DE5"/>
    <w:rsid w:val="002200B8"/>
    <w:rsid w:val="00221E33"/>
    <w:rsid w:val="00224C91"/>
    <w:rsid w:val="00227F34"/>
    <w:rsid w:val="00230660"/>
    <w:rsid w:val="00230A8B"/>
    <w:rsid w:val="002344F6"/>
    <w:rsid w:val="00235F5B"/>
    <w:rsid w:val="00243334"/>
    <w:rsid w:val="00243E27"/>
    <w:rsid w:val="00243E6C"/>
    <w:rsid w:val="00244524"/>
    <w:rsid w:val="002447B5"/>
    <w:rsid w:val="00247BC3"/>
    <w:rsid w:val="00250D65"/>
    <w:rsid w:val="00254220"/>
    <w:rsid w:val="00260C94"/>
    <w:rsid w:val="002631B6"/>
    <w:rsid w:val="00263F59"/>
    <w:rsid w:val="00264D1D"/>
    <w:rsid w:val="00266414"/>
    <w:rsid w:val="00275E21"/>
    <w:rsid w:val="00282632"/>
    <w:rsid w:val="00283A41"/>
    <w:rsid w:val="00292BC5"/>
    <w:rsid w:val="002935E0"/>
    <w:rsid w:val="00295F77"/>
    <w:rsid w:val="002A205B"/>
    <w:rsid w:val="002A6824"/>
    <w:rsid w:val="002A70A1"/>
    <w:rsid w:val="002B270C"/>
    <w:rsid w:val="002B3047"/>
    <w:rsid w:val="002B368E"/>
    <w:rsid w:val="002B40D3"/>
    <w:rsid w:val="002C3A75"/>
    <w:rsid w:val="002C3B0F"/>
    <w:rsid w:val="002C3D7E"/>
    <w:rsid w:val="002C6B92"/>
    <w:rsid w:val="002C75F2"/>
    <w:rsid w:val="002D070B"/>
    <w:rsid w:val="002D6F05"/>
    <w:rsid w:val="002E2BCB"/>
    <w:rsid w:val="002E37F7"/>
    <w:rsid w:val="002E60AB"/>
    <w:rsid w:val="002F069B"/>
    <w:rsid w:val="002F2A90"/>
    <w:rsid w:val="00303199"/>
    <w:rsid w:val="00305ABC"/>
    <w:rsid w:val="00312DCA"/>
    <w:rsid w:val="00315B25"/>
    <w:rsid w:val="003231CA"/>
    <w:rsid w:val="00331D08"/>
    <w:rsid w:val="00332AED"/>
    <w:rsid w:val="00333D6A"/>
    <w:rsid w:val="00334773"/>
    <w:rsid w:val="00334EB1"/>
    <w:rsid w:val="003357F9"/>
    <w:rsid w:val="00340D4B"/>
    <w:rsid w:val="0035052F"/>
    <w:rsid w:val="00353322"/>
    <w:rsid w:val="003550E8"/>
    <w:rsid w:val="0035545E"/>
    <w:rsid w:val="00356137"/>
    <w:rsid w:val="0036046F"/>
    <w:rsid w:val="003651D2"/>
    <w:rsid w:val="00367E4A"/>
    <w:rsid w:val="00370E26"/>
    <w:rsid w:val="00372A71"/>
    <w:rsid w:val="00376014"/>
    <w:rsid w:val="003806C5"/>
    <w:rsid w:val="0038767E"/>
    <w:rsid w:val="003930E1"/>
    <w:rsid w:val="003964CC"/>
    <w:rsid w:val="00396CAF"/>
    <w:rsid w:val="00396F8D"/>
    <w:rsid w:val="003A5018"/>
    <w:rsid w:val="003B3B14"/>
    <w:rsid w:val="003B4052"/>
    <w:rsid w:val="003B4A87"/>
    <w:rsid w:val="003B72C3"/>
    <w:rsid w:val="003C4969"/>
    <w:rsid w:val="003C59DB"/>
    <w:rsid w:val="003D2234"/>
    <w:rsid w:val="003D5687"/>
    <w:rsid w:val="003D74CF"/>
    <w:rsid w:val="003E11A4"/>
    <w:rsid w:val="003E399C"/>
    <w:rsid w:val="003E45B6"/>
    <w:rsid w:val="003E75FA"/>
    <w:rsid w:val="003F49ED"/>
    <w:rsid w:val="004022BF"/>
    <w:rsid w:val="004039A8"/>
    <w:rsid w:val="00405E8D"/>
    <w:rsid w:val="00406002"/>
    <w:rsid w:val="00414EF4"/>
    <w:rsid w:val="004238E0"/>
    <w:rsid w:val="00425E4F"/>
    <w:rsid w:val="00434AE2"/>
    <w:rsid w:val="00443465"/>
    <w:rsid w:val="0044552B"/>
    <w:rsid w:val="004456F8"/>
    <w:rsid w:val="004512E2"/>
    <w:rsid w:val="0046505F"/>
    <w:rsid w:val="004665A1"/>
    <w:rsid w:val="00474E81"/>
    <w:rsid w:val="0047515A"/>
    <w:rsid w:val="00482EAB"/>
    <w:rsid w:val="00485279"/>
    <w:rsid w:val="0048557C"/>
    <w:rsid w:val="00485B53"/>
    <w:rsid w:val="00490C85"/>
    <w:rsid w:val="00492D18"/>
    <w:rsid w:val="00494DF7"/>
    <w:rsid w:val="004A32D3"/>
    <w:rsid w:val="004A5D7D"/>
    <w:rsid w:val="004A74C4"/>
    <w:rsid w:val="004B0C9B"/>
    <w:rsid w:val="004B26BF"/>
    <w:rsid w:val="004B4FD6"/>
    <w:rsid w:val="004B5457"/>
    <w:rsid w:val="004C2680"/>
    <w:rsid w:val="004C4F6A"/>
    <w:rsid w:val="004C6D0E"/>
    <w:rsid w:val="004D3940"/>
    <w:rsid w:val="004D3B21"/>
    <w:rsid w:val="004E484A"/>
    <w:rsid w:val="004F10FC"/>
    <w:rsid w:val="004F4260"/>
    <w:rsid w:val="004F6203"/>
    <w:rsid w:val="00504D8A"/>
    <w:rsid w:val="00506A48"/>
    <w:rsid w:val="005077CF"/>
    <w:rsid w:val="00507A7C"/>
    <w:rsid w:val="00510B09"/>
    <w:rsid w:val="00517185"/>
    <w:rsid w:val="00520B36"/>
    <w:rsid w:val="00522ADA"/>
    <w:rsid w:val="0052753C"/>
    <w:rsid w:val="00527959"/>
    <w:rsid w:val="00543692"/>
    <w:rsid w:val="00543902"/>
    <w:rsid w:val="0054408C"/>
    <w:rsid w:val="00545204"/>
    <w:rsid w:val="005501AA"/>
    <w:rsid w:val="00557790"/>
    <w:rsid w:val="00561198"/>
    <w:rsid w:val="0056718C"/>
    <w:rsid w:val="00567630"/>
    <w:rsid w:val="00567810"/>
    <w:rsid w:val="0057540A"/>
    <w:rsid w:val="005771E9"/>
    <w:rsid w:val="005777DB"/>
    <w:rsid w:val="0058340A"/>
    <w:rsid w:val="00584305"/>
    <w:rsid w:val="00592349"/>
    <w:rsid w:val="005A0567"/>
    <w:rsid w:val="005A1143"/>
    <w:rsid w:val="005A333E"/>
    <w:rsid w:val="005A384E"/>
    <w:rsid w:val="005A67D1"/>
    <w:rsid w:val="005B1CEB"/>
    <w:rsid w:val="005B613B"/>
    <w:rsid w:val="005B797C"/>
    <w:rsid w:val="005D1139"/>
    <w:rsid w:val="005D1DB4"/>
    <w:rsid w:val="005D465E"/>
    <w:rsid w:val="005D5D31"/>
    <w:rsid w:val="005D72CD"/>
    <w:rsid w:val="005F499E"/>
    <w:rsid w:val="005F5834"/>
    <w:rsid w:val="005F5C3F"/>
    <w:rsid w:val="005F6ACE"/>
    <w:rsid w:val="00600FD5"/>
    <w:rsid w:val="006045C0"/>
    <w:rsid w:val="00606444"/>
    <w:rsid w:val="00610585"/>
    <w:rsid w:val="00610607"/>
    <w:rsid w:val="006129F1"/>
    <w:rsid w:val="00633396"/>
    <w:rsid w:val="00637AD7"/>
    <w:rsid w:val="00640E4E"/>
    <w:rsid w:val="00643F6C"/>
    <w:rsid w:val="0064458D"/>
    <w:rsid w:val="00644A9E"/>
    <w:rsid w:val="0065504A"/>
    <w:rsid w:val="00655108"/>
    <w:rsid w:val="00656171"/>
    <w:rsid w:val="00670FFC"/>
    <w:rsid w:val="006725EB"/>
    <w:rsid w:val="00683516"/>
    <w:rsid w:val="00687B23"/>
    <w:rsid w:val="006920CF"/>
    <w:rsid w:val="0069401C"/>
    <w:rsid w:val="006A1779"/>
    <w:rsid w:val="006B18EA"/>
    <w:rsid w:val="006B2478"/>
    <w:rsid w:val="006C23A0"/>
    <w:rsid w:val="006C4E4F"/>
    <w:rsid w:val="006D41DE"/>
    <w:rsid w:val="006D6327"/>
    <w:rsid w:val="006E4ADA"/>
    <w:rsid w:val="006F18B0"/>
    <w:rsid w:val="006F294D"/>
    <w:rsid w:val="006F3B64"/>
    <w:rsid w:val="006F7B05"/>
    <w:rsid w:val="007052F8"/>
    <w:rsid w:val="0070647C"/>
    <w:rsid w:val="00711719"/>
    <w:rsid w:val="007161A1"/>
    <w:rsid w:val="0071667B"/>
    <w:rsid w:val="007168AF"/>
    <w:rsid w:val="00723109"/>
    <w:rsid w:val="0072412B"/>
    <w:rsid w:val="00724226"/>
    <w:rsid w:val="00724F20"/>
    <w:rsid w:val="007363A4"/>
    <w:rsid w:val="007415FB"/>
    <w:rsid w:val="00746761"/>
    <w:rsid w:val="00752E88"/>
    <w:rsid w:val="007536E5"/>
    <w:rsid w:val="00756C02"/>
    <w:rsid w:val="00767B34"/>
    <w:rsid w:val="0077400F"/>
    <w:rsid w:val="0078700D"/>
    <w:rsid w:val="00787BEE"/>
    <w:rsid w:val="007A0936"/>
    <w:rsid w:val="007A2464"/>
    <w:rsid w:val="007A2A42"/>
    <w:rsid w:val="007A6500"/>
    <w:rsid w:val="007B3356"/>
    <w:rsid w:val="007C02FA"/>
    <w:rsid w:val="007C1DD2"/>
    <w:rsid w:val="007C62B6"/>
    <w:rsid w:val="007E36C7"/>
    <w:rsid w:val="007E708C"/>
    <w:rsid w:val="007F406A"/>
    <w:rsid w:val="00806B80"/>
    <w:rsid w:val="0081614E"/>
    <w:rsid w:val="00820E73"/>
    <w:rsid w:val="00822F3E"/>
    <w:rsid w:val="008236F9"/>
    <w:rsid w:val="008324E0"/>
    <w:rsid w:val="00835B03"/>
    <w:rsid w:val="008460DA"/>
    <w:rsid w:val="0084751D"/>
    <w:rsid w:val="00847E57"/>
    <w:rsid w:val="00856AE3"/>
    <w:rsid w:val="00872B98"/>
    <w:rsid w:val="00873158"/>
    <w:rsid w:val="00873840"/>
    <w:rsid w:val="00883426"/>
    <w:rsid w:val="00885185"/>
    <w:rsid w:val="00885579"/>
    <w:rsid w:val="00891C3C"/>
    <w:rsid w:val="0089462C"/>
    <w:rsid w:val="00894CA3"/>
    <w:rsid w:val="00895B1D"/>
    <w:rsid w:val="00897B8D"/>
    <w:rsid w:val="008A1BD8"/>
    <w:rsid w:val="008A5674"/>
    <w:rsid w:val="008A5B75"/>
    <w:rsid w:val="008A5FA4"/>
    <w:rsid w:val="008C363D"/>
    <w:rsid w:val="008D3759"/>
    <w:rsid w:val="008D5FA3"/>
    <w:rsid w:val="008F0991"/>
    <w:rsid w:val="008F240D"/>
    <w:rsid w:val="00904099"/>
    <w:rsid w:val="00912596"/>
    <w:rsid w:val="00913CEE"/>
    <w:rsid w:val="0091787D"/>
    <w:rsid w:val="009441AF"/>
    <w:rsid w:val="00947D01"/>
    <w:rsid w:val="00961143"/>
    <w:rsid w:val="00962BC6"/>
    <w:rsid w:val="0096644A"/>
    <w:rsid w:val="00970420"/>
    <w:rsid w:val="00973FF6"/>
    <w:rsid w:val="00977DE2"/>
    <w:rsid w:val="00981319"/>
    <w:rsid w:val="00981F68"/>
    <w:rsid w:val="009821D8"/>
    <w:rsid w:val="00983BB1"/>
    <w:rsid w:val="009869CB"/>
    <w:rsid w:val="009930F7"/>
    <w:rsid w:val="00996219"/>
    <w:rsid w:val="00997C89"/>
    <w:rsid w:val="009A4FEC"/>
    <w:rsid w:val="009B0802"/>
    <w:rsid w:val="009B3226"/>
    <w:rsid w:val="009B7763"/>
    <w:rsid w:val="009C076A"/>
    <w:rsid w:val="009C089B"/>
    <w:rsid w:val="009D6F21"/>
    <w:rsid w:val="009D6F96"/>
    <w:rsid w:val="009D7FC0"/>
    <w:rsid w:val="009E20EB"/>
    <w:rsid w:val="009E47B7"/>
    <w:rsid w:val="009E4B71"/>
    <w:rsid w:val="00A00661"/>
    <w:rsid w:val="00A079E1"/>
    <w:rsid w:val="00A1056B"/>
    <w:rsid w:val="00A11DD8"/>
    <w:rsid w:val="00A14978"/>
    <w:rsid w:val="00A153F5"/>
    <w:rsid w:val="00A23E0A"/>
    <w:rsid w:val="00A330A3"/>
    <w:rsid w:val="00A454C2"/>
    <w:rsid w:val="00A4605F"/>
    <w:rsid w:val="00A46F3A"/>
    <w:rsid w:val="00A47B46"/>
    <w:rsid w:val="00A47FEB"/>
    <w:rsid w:val="00A50F5A"/>
    <w:rsid w:val="00A53C65"/>
    <w:rsid w:val="00A600BC"/>
    <w:rsid w:val="00A61F8B"/>
    <w:rsid w:val="00A71483"/>
    <w:rsid w:val="00A7351B"/>
    <w:rsid w:val="00A755B9"/>
    <w:rsid w:val="00A758C1"/>
    <w:rsid w:val="00A826F9"/>
    <w:rsid w:val="00A85AE6"/>
    <w:rsid w:val="00A864C6"/>
    <w:rsid w:val="00A936AB"/>
    <w:rsid w:val="00AA2F12"/>
    <w:rsid w:val="00AA369C"/>
    <w:rsid w:val="00AB01D9"/>
    <w:rsid w:val="00AD599E"/>
    <w:rsid w:val="00AE0502"/>
    <w:rsid w:val="00AE05D5"/>
    <w:rsid w:val="00AF4D9B"/>
    <w:rsid w:val="00AF5AF1"/>
    <w:rsid w:val="00AF5CFF"/>
    <w:rsid w:val="00B00BE7"/>
    <w:rsid w:val="00B04700"/>
    <w:rsid w:val="00B0607A"/>
    <w:rsid w:val="00B13036"/>
    <w:rsid w:val="00B13D19"/>
    <w:rsid w:val="00B150B4"/>
    <w:rsid w:val="00B21C6C"/>
    <w:rsid w:val="00B223E8"/>
    <w:rsid w:val="00B30D38"/>
    <w:rsid w:val="00B34660"/>
    <w:rsid w:val="00B36948"/>
    <w:rsid w:val="00B4146C"/>
    <w:rsid w:val="00B43016"/>
    <w:rsid w:val="00B46E48"/>
    <w:rsid w:val="00B60056"/>
    <w:rsid w:val="00B60223"/>
    <w:rsid w:val="00B608EB"/>
    <w:rsid w:val="00B6131C"/>
    <w:rsid w:val="00B664A7"/>
    <w:rsid w:val="00B669B1"/>
    <w:rsid w:val="00B7302C"/>
    <w:rsid w:val="00B74072"/>
    <w:rsid w:val="00B74A8E"/>
    <w:rsid w:val="00B74DEA"/>
    <w:rsid w:val="00B824CD"/>
    <w:rsid w:val="00B85604"/>
    <w:rsid w:val="00B87749"/>
    <w:rsid w:val="00B920E2"/>
    <w:rsid w:val="00B92FA4"/>
    <w:rsid w:val="00B9432B"/>
    <w:rsid w:val="00BA4DBE"/>
    <w:rsid w:val="00BA600A"/>
    <w:rsid w:val="00BB0334"/>
    <w:rsid w:val="00BB206F"/>
    <w:rsid w:val="00BB3B04"/>
    <w:rsid w:val="00BB7FB9"/>
    <w:rsid w:val="00BC0989"/>
    <w:rsid w:val="00BC138F"/>
    <w:rsid w:val="00BC3F59"/>
    <w:rsid w:val="00BC5C06"/>
    <w:rsid w:val="00BC685B"/>
    <w:rsid w:val="00BC69EE"/>
    <w:rsid w:val="00BC7009"/>
    <w:rsid w:val="00BD35C2"/>
    <w:rsid w:val="00BE13BB"/>
    <w:rsid w:val="00BE54FC"/>
    <w:rsid w:val="00BE7AFC"/>
    <w:rsid w:val="00BE7B8B"/>
    <w:rsid w:val="00BF06E2"/>
    <w:rsid w:val="00BF1589"/>
    <w:rsid w:val="00BF3945"/>
    <w:rsid w:val="00BF7259"/>
    <w:rsid w:val="00C12658"/>
    <w:rsid w:val="00C131C9"/>
    <w:rsid w:val="00C16F34"/>
    <w:rsid w:val="00C22DC6"/>
    <w:rsid w:val="00C41F21"/>
    <w:rsid w:val="00C452FD"/>
    <w:rsid w:val="00C46250"/>
    <w:rsid w:val="00C52014"/>
    <w:rsid w:val="00C52FF5"/>
    <w:rsid w:val="00C65B55"/>
    <w:rsid w:val="00C811A5"/>
    <w:rsid w:val="00C83C0E"/>
    <w:rsid w:val="00C86BDE"/>
    <w:rsid w:val="00C94DCC"/>
    <w:rsid w:val="00C97B7A"/>
    <w:rsid w:val="00CA07A0"/>
    <w:rsid w:val="00CA19D5"/>
    <w:rsid w:val="00CA2CDA"/>
    <w:rsid w:val="00CB1148"/>
    <w:rsid w:val="00CB1531"/>
    <w:rsid w:val="00CC735E"/>
    <w:rsid w:val="00CD24AD"/>
    <w:rsid w:val="00CF0D09"/>
    <w:rsid w:val="00CF3D60"/>
    <w:rsid w:val="00CF62EC"/>
    <w:rsid w:val="00D01009"/>
    <w:rsid w:val="00D02B93"/>
    <w:rsid w:val="00D064D7"/>
    <w:rsid w:val="00D106B6"/>
    <w:rsid w:val="00D12D8A"/>
    <w:rsid w:val="00D14D58"/>
    <w:rsid w:val="00D17E52"/>
    <w:rsid w:val="00D22E60"/>
    <w:rsid w:val="00D2360E"/>
    <w:rsid w:val="00D250C6"/>
    <w:rsid w:val="00D26881"/>
    <w:rsid w:val="00D26B1B"/>
    <w:rsid w:val="00D34EC2"/>
    <w:rsid w:val="00D42A70"/>
    <w:rsid w:val="00D470D4"/>
    <w:rsid w:val="00D519AE"/>
    <w:rsid w:val="00D535F5"/>
    <w:rsid w:val="00D617E4"/>
    <w:rsid w:val="00D65156"/>
    <w:rsid w:val="00D8370E"/>
    <w:rsid w:val="00D85DAE"/>
    <w:rsid w:val="00D86E05"/>
    <w:rsid w:val="00D86F96"/>
    <w:rsid w:val="00D900F6"/>
    <w:rsid w:val="00D93932"/>
    <w:rsid w:val="00D96104"/>
    <w:rsid w:val="00DA049C"/>
    <w:rsid w:val="00DA2AF3"/>
    <w:rsid w:val="00DA3966"/>
    <w:rsid w:val="00DA3BBE"/>
    <w:rsid w:val="00DD23D3"/>
    <w:rsid w:val="00DD6060"/>
    <w:rsid w:val="00DE17F3"/>
    <w:rsid w:val="00DF4266"/>
    <w:rsid w:val="00E017DF"/>
    <w:rsid w:val="00E154C1"/>
    <w:rsid w:val="00E212C6"/>
    <w:rsid w:val="00E23719"/>
    <w:rsid w:val="00E33AB2"/>
    <w:rsid w:val="00E4677B"/>
    <w:rsid w:val="00E47048"/>
    <w:rsid w:val="00E50137"/>
    <w:rsid w:val="00E50CA0"/>
    <w:rsid w:val="00E51E82"/>
    <w:rsid w:val="00E5330E"/>
    <w:rsid w:val="00E62386"/>
    <w:rsid w:val="00E64A4B"/>
    <w:rsid w:val="00E661B9"/>
    <w:rsid w:val="00E675D3"/>
    <w:rsid w:val="00E714D2"/>
    <w:rsid w:val="00E73F7F"/>
    <w:rsid w:val="00E755C6"/>
    <w:rsid w:val="00E7566E"/>
    <w:rsid w:val="00E75F36"/>
    <w:rsid w:val="00E763E0"/>
    <w:rsid w:val="00E80B4A"/>
    <w:rsid w:val="00E86AF2"/>
    <w:rsid w:val="00E906C1"/>
    <w:rsid w:val="00E97B1E"/>
    <w:rsid w:val="00EA48D2"/>
    <w:rsid w:val="00EA55CF"/>
    <w:rsid w:val="00EA5E07"/>
    <w:rsid w:val="00EB6500"/>
    <w:rsid w:val="00EC3113"/>
    <w:rsid w:val="00EC6406"/>
    <w:rsid w:val="00ED06B2"/>
    <w:rsid w:val="00EE207F"/>
    <w:rsid w:val="00EE5133"/>
    <w:rsid w:val="00EF13C9"/>
    <w:rsid w:val="00EF412E"/>
    <w:rsid w:val="00EF636B"/>
    <w:rsid w:val="00F077F0"/>
    <w:rsid w:val="00F27E36"/>
    <w:rsid w:val="00F340AA"/>
    <w:rsid w:val="00F34A3B"/>
    <w:rsid w:val="00F3691C"/>
    <w:rsid w:val="00F37299"/>
    <w:rsid w:val="00F468FD"/>
    <w:rsid w:val="00F46AF6"/>
    <w:rsid w:val="00F47244"/>
    <w:rsid w:val="00F56BDC"/>
    <w:rsid w:val="00F7251D"/>
    <w:rsid w:val="00F75318"/>
    <w:rsid w:val="00F7536E"/>
    <w:rsid w:val="00F7591A"/>
    <w:rsid w:val="00F77F16"/>
    <w:rsid w:val="00F816B5"/>
    <w:rsid w:val="00F8692F"/>
    <w:rsid w:val="00F93DFF"/>
    <w:rsid w:val="00FB611C"/>
    <w:rsid w:val="00FC346D"/>
    <w:rsid w:val="00FD09A6"/>
    <w:rsid w:val="00FD25F4"/>
    <w:rsid w:val="00FD5953"/>
    <w:rsid w:val="00FE1A4C"/>
    <w:rsid w:val="00FE23E2"/>
    <w:rsid w:val="00FE2B79"/>
    <w:rsid w:val="00FF0EAB"/>
    <w:rsid w:val="00FF12E5"/>
    <w:rsid w:val="00FF24F2"/>
    <w:rsid w:val="00FF5A66"/>
    <w:rsid w:val="00FF6787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B46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47B46"/>
    <w:rPr>
      <w:rFonts w:ascii="Times New Roman" w:eastAsia="Times New Roman" w:hAnsi="Times New Roman" w:cs="Arial"/>
      <w:b/>
      <w:sz w:val="24"/>
      <w:szCs w:val="16"/>
    </w:rPr>
  </w:style>
  <w:style w:type="paragraph" w:customStyle="1" w:styleId="Zal-text">
    <w:name w:val="Zal-text"/>
    <w:basedOn w:val="Normalny"/>
    <w:uiPriority w:val="99"/>
    <w:rsid w:val="00B4301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styleId="Akapitzlist">
    <w:name w:val="List Paragraph"/>
    <w:basedOn w:val="Normalny"/>
    <w:uiPriority w:val="34"/>
    <w:qFormat/>
    <w:rsid w:val="004D3B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9E1"/>
    <w:rPr>
      <w:vertAlign w:val="superscript"/>
    </w:rPr>
  </w:style>
  <w:style w:type="character" w:customStyle="1" w:styleId="B">
    <w:name w:val="B"/>
    <w:uiPriority w:val="99"/>
    <w:rsid w:val="00334EB1"/>
    <w:rPr>
      <w:b/>
    </w:rPr>
  </w:style>
  <w:style w:type="paragraph" w:customStyle="1" w:styleId="Default">
    <w:name w:val="Default"/>
    <w:rsid w:val="0068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989"/>
  </w:style>
  <w:style w:type="paragraph" w:styleId="Stopka">
    <w:name w:val="footer"/>
    <w:basedOn w:val="Normalny"/>
    <w:link w:val="Stopka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E74A-4F99-4777-81BC-83348D18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28</cp:revision>
  <cp:lastPrinted>2019-06-21T13:13:00Z</cp:lastPrinted>
  <dcterms:created xsi:type="dcterms:W3CDTF">2019-05-22T13:22:00Z</dcterms:created>
  <dcterms:modified xsi:type="dcterms:W3CDTF">2019-06-21T13:14:00Z</dcterms:modified>
</cp:coreProperties>
</file>