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B0" w:rsidRDefault="009610F0" w:rsidP="006D40B0">
      <w:pPr>
        <w:pStyle w:val="Nagwek2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6D40B0" w:rsidRDefault="009610F0" w:rsidP="006D40B0">
      <w:pPr>
        <w:ind w:left="5664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Zarządzenia Nr 55</w:t>
      </w:r>
      <w:r w:rsidR="001F11C4">
        <w:rPr>
          <w:i/>
          <w:iCs/>
          <w:sz w:val="20"/>
          <w:szCs w:val="20"/>
        </w:rPr>
        <w:t>/17</w:t>
      </w:r>
    </w:p>
    <w:p w:rsidR="006D40B0" w:rsidRDefault="006D40B0" w:rsidP="006D40B0">
      <w:pPr>
        <w:ind w:left="5664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Wójta Gminy Perlejewo</w:t>
      </w:r>
    </w:p>
    <w:p w:rsidR="006D40B0" w:rsidRDefault="009610F0" w:rsidP="006D40B0">
      <w:pPr>
        <w:ind w:left="5664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 dnia 27</w:t>
      </w:r>
      <w:r w:rsidR="001F11C4">
        <w:rPr>
          <w:i/>
          <w:iCs/>
          <w:sz w:val="20"/>
          <w:szCs w:val="20"/>
        </w:rPr>
        <w:t xml:space="preserve"> marca </w:t>
      </w:r>
      <w:r>
        <w:rPr>
          <w:i/>
          <w:iCs/>
          <w:sz w:val="20"/>
          <w:szCs w:val="20"/>
        </w:rPr>
        <w:t xml:space="preserve"> 2017</w:t>
      </w:r>
      <w:r w:rsidR="006D40B0">
        <w:rPr>
          <w:i/>
          <w:iCs/>
          <w:sz w:val="20"/>
          <w:szCs w:val="20"/>
        </w:rPr>
        <w:t xml:space="preserve">  roku.</w:t>
      </w:r>
    </w:p>
    <w:p w:rsidR="006D40B0" w:rsidRDefault="006D40B0" w:rsidP="006D40B0">
      <w:pPr>
        <w:ind w:left="5664" w:firstLine="708"/>
        <w:rPr>
          <w:b/>
          <w:i/>
          <w:iCs/>
          <w:sz w:val="20"/>
          <w:szCs w:val="20"/>
        </w:rPr>
      </w:pPr>
    </w:p>
    <w:p w:rsidR="006D40B0" w:rsidRDefault="006D40B0" w:rsidP="006D40B0">
      <w:pPr>
        <w:jc w:val="center"/>
        <w:rPr>
          <w:b/>
          <w:bCs/>
        </w:rPr>
      </w:pPr>
      <w:bookmarkStart w:id="0" w:name="_GoBack"/>
      <w:bookmarkEnd w:id="0"/>
    </w:p>
    <w:p w:rsidR="006D40B0" w:rsidRDefault="006D40B0" w:rsidP="006D40B0">
      <w:pPr>
        <w:jc w:val="center"/>
        <w:rPr>
          <w:b/>
          <w:bCs/>
        </w:rPr>
      </w:pPr>
    </w:p>
    <w:p w:rsidR="006D40B0" w:rsidRDefault="006D40B0" w:rsidP="006D40B0">
      <w:pPr>
        <w:jc w:val="center"/>
        <w:rPr>
          <w:b/>
          <w:bCs/>
        </w:rPr>
      </w:pPr>
    </w:p>
    <w:p w:rsidR="006D40B0" w:rsidRDefault="006D40B0" w:rsidP="006D40B0">
      <w:pPr>
        <w:jc w:val="center"/>
        <w:rPr>
          <w:b/>
          <w:bCs/>
        </w:rPr>
      </w:pPr>
    </w:p>
    <w:p w:rsidR="006D40B0" w:rsidRDefault="006D40B0" w:rsidP="006D40B0">
      <w:pPr>
        <w:jc w:val="center"/>
        <w:rPr>
          <w:b/>
          <w:bCs/>
        </w:rPr>
      </w:pPr>
    </w:p>
    <w:p w:rsidR="006D40B0" w:rsidRDefault="006D40B0" w:rsidP="006D40B0">
      <w:pPr>
        <w:jc w:val="center"/>
        <w:rPr>
          <w:b/>
          <w:bCs/>
        </w:rPr>
      </w:pPr>
      <w:r>
        <w:rPr>
          <w:b/>
          <w:bCs/>
        </w:rPr>
        <w:t>SPRAWOZDANIE</w:t>
      </w:r>
    </w:p>
    <w:p w:rsidR="006D40B0" w:rsidRDefault="006D40B0" w:rsidP="006D40B0">
      <w:pPr>
        <w:jc w:val="center"/>
        <w:rPr>
          <w:b/>
          <w:bCs/>
        </w:rPr>
      </w:pPr>
      <w:r>
        <w:rPr>
          <w:b/>
          <w:bCs/>
        </w:rPr>
        <w:t xml:space="preserve">z wykonania planu finansowego Biblioteki Publicznej Gminy Perlejewo </w:t>
      </w:r>
    </w:p>
    <w:p w:rsidR="006D40B0" w:rsidRDefault="00B33DBF" w:rsidP="006D40B0">
      <w:pPr>
        <w:jc w:val="center"/>
        <w:rPr>
          <w:b/>
          <w:bCs/>
        </w:rPr>
      </w:pPr>
      <w:r>
        <w:rPr>
          <w:b/>
          <w:bCs/>
        </w:rPr>
        <w:t xml:space="preserve"> za    2016 rok</w:t>
      </w:r>
      <w:r w:rsidR="006D40B0">
        <w:rPr>
          <w:b/>
          <w:bCs/>
        </w:rPr>
        <w:t>.</w:t>
      </w:r>
    </w:p>
    <w:p w:rsidR="006D40B0" w:rsidRDefault="006D40B0" w:rsidP="006D40B0">
      <w:pPr>
        <w:jc w:val="center"/>
        <w:rPr>
          <w:b/>
          <w:bCs/>
        </w:rPr>
      </w:pPr>
    </w:p>
    <w:p w:rsidR="006D40B0" w:rsidRDefault="006D40B0" w:rsidP="006D40B0">
      <w:pPr>
        <w:jc w:val="center"/>
      </w:pPr>
    </w:p>
    <w:p w:rsidR="006D40B0" w:rsidRDefault="006D40B0" w:rsidP="006D40B0">
      <w:pPr>
        <w:jc w:val="center"/>
      </w:pPr>
    </w:p>
    <w:p w:rsidR="006D40B0" w:rsidRDefault="006D40B0" w:rsidP="006D40B0">
      <w:pPr>
        <w:jc w:val="center"/>
      </w:pPr>
    </w:p>
    <w:p w:rsidR="006D40B0" w:rsidRDefault="006D40B0" w:rsidP="006D40B0">
      <w:pPr>
        <w:pStyle w:val="Nagwek1"/>
      </w:pPr>
      <w:r>
        <w:t>I. Charakterystyka ogólna</w:t>
      </w:r>
      <w:r>
        <w:tab/>
      </w:r>
    </w:p>
    <w:p w:rsidR="006D40B0" w:rsidRDefault="006D40B0" w:rsidP="006D40B0"/>
    <w:p w:rsidR="006D40B0" w:rsidRDefault="006D40B0" w:rsidP="006D40B0"/>
    <w:p w:rsidR="006D40B0" w:rsidRDefault="006D40B0" w:rsidP="006D40B0"/>
    <w:p w:rsidR="006D40B0" w:rsidRDefault="006D40B0" w:rsidP="006D40B0">
      <w:pPr>
        <w:pStyle w:val="Tekstpodstawowy"/>
        <w:ind w:right="-290"/>
        <w:jc w:val="both"/>
      </w:pPr>
      <w:r>
        <w:t>Budżet Gminy Perlejewo na 2016 r.  został przyjęty uchwałą Nr 49/VII/15 Rady Gminy w Perlejewie  z dnia 30 grudnia  2015  roku , po stronie dochodów plan w wysokości  8 162 938 zł po zmianach na 3</w:t>
      </w:r>
      <w:r w:rsidR="00B33DBF">
        <w:t>1</w:t>
      </w:r>
      <w:r>
        <w:t>.</w:t>
      </w:r>
      <w:r w:rsidR="00B33DBF">
        <w:t>12</w:t>
      </w:r>
      <w:r>
        <w:t xml:space="preserve">.2016  roku wynosił </w:t>
      </w:r>
      <w:r w:rsidR="00BA4207" w:rsidRPr="00BA4207">
        <w:rPr>
          <w:color w:val="000000" w:themeColor="text1"/>
        </w:rPr>
        <w:t>10 611 150</w:t>
      </w:r>
      <w:r w:rsidRPr="00BA4207">
        <w:rPr>
          <w:color w:val="000000" w:themeColor="text1"/>
        </w:rPr>
        <w:t xml:space="preserve"> zł. </w:t>
      </w:r>
      <w:r>
        <w:t xml:space="preserve">,   a po  stronie wydatków plan </w:t>
      </w:r>
      <w:r w:rsidRPr="00B33DBF">
        <w:rPr>
          <w:color w:val="000000" w:themeColor="text1"/>
        </w:rPr>
        <w:t xml:space="preserve">7 862 938  </w:t>
      </w:r>
      <w:r>
        <w:t>zł. po zmianach na 3</w:t>
      </w:r>
      <w:r w:rsidR="00B33DBF">
        <w:t>1</w:t>
      </w:r>
      <w:r>
        <w:t>.</w:t>
      </w:r>
      <w:r w:rsidR="00B33DBF">
        <w:t>12</w:t>
      </w:r>
      <w:r>
        <w:t xml:space="preserve">.2016 roku  </w:t>
      </w:r>
      <w:r w:rsidRPr="00BA4207">
        <w:rPr>
          <w:color w:val="000000" w:themeColor="text1"/>
        </w:rPr>
        <w:t>wynosił  10</w:t>
      </w:r>
      <w:r w:rsidR="00BA4207" w:rsidRPr="00BA4207">
        <w:rPr>
          <w:color w:val="000000" w:themeColor="text1"/>
        </w:rPr>
        <w:t> </w:t>
      </w:r>
      <w:r w:rsidRPr="00BA4207">
        <w:rPr>
          <w:color w:val="000000" w:themeColor="text1"/>
        </w:rPr>
        <w:t>3</w:t>
      </w:r>
      <w:r w:rsidR="00BA4207" w:rsidRPr="00BA4207">
        <w:rPr>
          <w:color w:val="000000" w:themeColor="text1"/>
        </w:rPr>
        <w:t>11 150</w:t>
      </w:r>
      <w:r w:rsidRPr="00BA4207">
        <w:rPr>
          <w:color w:val="000000" w:themeColor="text1"/>
        </w:rPr>
        <w:t xml:space="preserve"> zł. </w:t>
      </w:r>
    </w:p>
    <w:p w:rsidR="006D40B0" w:rsidRDefault="006D40B0" w:rsidP="006D40B0">
      <w:pPr>
        <w:pStyle w:val="Tekstpodstawowy"/>
        <w:ind w:right="-290" w:firstLine="708"/>
        <w:jc w:val="both"/>
      </w:pPr>
      <w:r>
        <w:t xml:space="preserve">Dotacje na działalność statutową samorządowych instytucji kultury  uchwalono na kwotę 90 000 zł, w tym dla Biblioteki Publicznej w Perlejewie 90 000 zł , po zmianach kwota 90 000 zł. </w:t>
      </w:r>
    </w:p>
    <w:p w:rsidR="006D40B0" w:rsidRDefault="006D40B0" w:rsidP="006D40B0">
      <w:pPr>
        <w:pStyle w:val="Tekstpodstawowy"/>
        <w:ind w:right="-290" w:firstLine="708"/>
        <w:jc w:val="both"/>
        <w:rPr>
          <w:b/>
          <w:bCs/>
        </w:rPr>
      </w:pPr>
    </w:p>
    <w:p w:rsidR="006D40B0" w:rsidRDefault="006D40B0" w:rsidP="006D40B0">
      <w:pPr>
        <w:pStyle w:val="Tekstpodstawowy"/>
        <w:ind w:right="-290"/>
        <w:jc w:val="both"/>
        <w:rPr>
          <w:b/>
          <w:bCs/>
        </w:rPr>
      </w:pPr>
      <w:r>
        <w:rPr>
          <w:b/>
          <w:bCs/>
        </w:rPr>
        <w:t>II. Realizacja planu finansowego Biblioteki Publicznej w Perlejewie</w:t>
      </w:r>
    </w:p>
    <w:p w:rsidR="006D40B0" w:rsidRDefault="006D40B0" w:rsidP="006D40B0">
      <w:pPr>
        <w:pStyle w:val="Tekstpodstawowy"/>
        <w:ind w:right="-290"/>
        <w:jc w:val="both"/>
        <w:rPr>
          <w:b/>
          <w:bCs/>
        </w:rPr>
      </w:pPr>
    </w:p>
    <w:p w:rsidR="006D40B0" w:rsidRDefault="006D40B0" w:rsidP="006D40B0">
      <w:pPr>
        <w:pStyle w:val="Tekstpodstawowy"/>
        <w:ind w:right="-290"/>
        <w:jc w:val="both"/>
        <w:rPr>
          <w:b/>
          <w:bCs/>
          <w:u w:val="single"/>
        </w:rPr>
      </w:pPr>
      <w:r>
        <w:rPr>
          <w:b/>
          <w:bCs/>
          <w:u w:val="single"/>
        </w:rPr>
        <w:t>Dochody</w:t>
      </w:r>
    </w:p>
    <w:p w:rsidR="006D40B0" w:rsidRDefault="006D40B0" w:rsidP="006D40B0">
      <w:pPr>
        <w:pStyle w:val="Tekstpodstawowy"/>
        <w:ind w:right="-290"/>
        <w:jc w:val="both"/>
        <w:rPr>
          <w:b/>
          <w:bCs/>
          <w:u w:val="single"/>
        </w:rPr>
      </w:pPr>
    </w:p>
    <w:p w:rsidR="006D40B0" w:rsidRDefault="006D40B0" w:rsidP="006D40B0">
      <w:pPr>
        <w:pStyle w:val="Tekstpodstawowy"/>
        <w:ind w:right="-290"/>
        <w:jc w:val="both"/>
        <w:rPr>
          <w:bCs/>
        </w:rPr>
      </w:pPr>
      <w:r>
        <w:rPr>
          <w:bCs/>
        </w:rPr>
        <w:t>-  saldo z roku 2015                                                  -       3 332,44 zł.</w:t>
      </w:r>
    </w:p>
    <w:p w:rsidR="006D40B0" w:rsidRDefault="006D40B0" w:rsidP="006D40B0">
      <w:pPr>
        <w:pStyle w:val="Tekstpodstawowy"/>
        <w:ind w:right="-290"/>
        <w:jc w:val="both"/>
      </w:pPr>
      <w:r>
        <w:t xml:space="preserve">-  dotacja podmiotowa z budżetu gminy                  -     </w:t>
      </w:r>
      <w:r w:rsidR="007A76BD">
        <w:t xml:space="preserve"> </w:t>
      </w:r>
      <w:r>
        <w:t>90 000,00 zł.</w:t>
      </w:r>
    </w:p>
    <w:p w:rsidR="007A76BD" w:rsidRDefault="007A76BD" w:rsidP="006D40B0">
      <w:pPr>
        <w:pStyle w:val="Tekstpodstawowy"/>
        <w:ind w:right="-290"/>
        <w:jc w:val="both"/>
      </w:pPr>
      <w:r>
        <w:t>-  dotacja z Biblioteki Narodowej                            -        2 000,00 zł.</w:t>
      </w:r>
    </w:p>
    <w:p w:rsidR="006D40B0" w:rsidRDefault="006D40B0" w:rsidP="006D40B0">
      <w:pPr>
        <w:pStyle w:val="Tekstpodstawowy"/>
        <w:ind w:right="-290"/>
        <w:jc w:val="both"/>
      </w:pPr>
    </w:p>
    <w:p w:rsidR="006D40B0" w:rsidRDefault="006D40B0" w:rsidP="006D40B0">
      <w:pPr>
        <w:pStyle w:val="Tekstpodstawowy"/>
        <w:ind w:right="-290"/>
        <w:jc w:val="both"/>
      </w:pPr>
      <w:r>
        <w:t xml:space="preserve">                                      Razem                                       9</w:t>
      </w:r>
      <w:r w:rsidR="007A76BD">
        <w:t>5</w:t>
      </w:r>
      <w:r>
        <w:t xml:space="preserve"> 332,44 zł. </w:t>
      </w:r>
    </w:p>
    <w:p w:rsidR="006D40B0" w:rsidRDefault="006D40B0" w:rsidP="006D40B0">
      <w:pPr>
        <w:pStyle w:val="Tekstpodstawowy"/>
        <w:ind w:right="-290"/>
        <w:jc w:val="both"/>
      </w:pPr>
    </w:p>
    <w:p w:rsidR="006D40B0" w:rsidRDefault="006D40B0" w:rsidP="006D40B0">
      <w:pPr>
        <w:pStyle w:val="Tekstpodstawowy"/>
        <w:ind w:right="-290"/>
        <w:jc w:val="both"/>
      </w:pPr>
    </w:p>
    <w:p w:rsidR="006D40B0" w:rsidRDefault="006D40B0" w:rsidP="006D40B0">
      <w:pPr>
        <w:pStyle w:val="Tekstpodstawowy"/>
        <w:ind w:right="-290"/>
        <w:jc w:val="both"/>
        <w:rPr>
          <w:b/>
          <w:bCs/>
          <w:u w:val="single"/>
        </w:rPr>
      </w:pPr>
      <w:r>
        <w:rPr>
          <w:b/>
          <w:bCs/>
          <w:u w:val="single"/>
        </w:rPr>
        <w:t>Wydatki</w:t>
      </w:r>
    </w:p>
    <w:p w:rsidR="006D40B0" w:rsidRDefault="006D40B0" w:rsidP="006D40B0"/>
    <w:p w:rsidR="006D40B0" w:rsidRDefault="006D40B0" w:rsidP="006D40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54"/>
        <w:gridCol w:w="776"/>
        <w:gridCol w:w="2675"/>
        <w:gridCol w:w="1415"/>
        <w:gridCol w:w="1574"/>
        <w:gridCol w:w="1207"/>
      </w:tblGrid>
      <w:tr w:rsidR="006D40B0" w:rsidTr="006D40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spacing w:line="360" w:lineRule="auto"/>
              <w:jc w:val="center"/>
              <w:rPr>
                <w:b/>
                <w:bCs/>
              </w:rPr>
            </w:pPr>
          </w:p>
          <w:p w:rsidR="006D40B0" w:rsidRDefault="006D40B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spacing w:line="360" w:lineRule="auto"/>
              <w:jc w:val="center"/>
              <w:rPr>
                <w:b/>
                <w:bCs/>
              </w:rPr>
            </w:pPr>
          </w:p>
          <w:p w:rsidR="006D40B0" w:rsidRDefault="006D40B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spacing w:line="360" w:lineRule="auto"/>
              <w:jc w:val="center"/>
              <w:rPr>
                <w:b/>
                <w:bCs/>
              </w:rPr>
            </w:pPr>
          </w:p>
          <w:p w:rsidR="006D40B0" w:rsidRDefault="006D40B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§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spacing w:line="360" w:lineRule="auto"/>
              <w:jc w:val="center"/>
              <w:rPr>
                <w:b/>
                <w:bCs/>
              </w:rPr>
            </w:pPr>
          </w:p>
          <w:p w:rsidR="006D40B0" w:rsidRDefault="006D40B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jc w:val="center"/>
              <w:rPr>
                <w:b/>
                <w:bCs/>
              </w:rPr>
            </w:pPr>
          </w:p>
          <w:p w:rsidR="006D40B0" w:rsidRDefault="006D4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jc w:val="center"/>
              <w:rPr>
                <w:b/>
                <w:bCs/>
              </w:rPr>
            </w:pPr>
          </w:p>
          <w:p w:rsidR="006D40B0" w:rsidRDefault="006D4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Wykonanie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jc w:val="center"/>
              <w:rPr>
                <w:b/>
                <w:bCs/>
              </w:rPr>
            </w:pPr>
          </w:p>
          <w:p w:rsidR="006D40B0" w:rsidRDefault="006D4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Dynamika</w:t>
            </w:r>
          </w:p>
        </w:tc>
      </w:tr>
      <w:tr w:rsidR="006D40B0" w:rsidTr="006D40B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pPr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pPr>
              <w:rPr>
                <w:b/>
              </w:rPr>
            </w:pPr>
            <w:r>
              <w:rPr>
                <w:b/>
              </w:rPr>
              <w:t>92116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rPr>
                <w:b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pPr>
              <w:rPr>
                <w:b/>
              </w:rPr>
            </w:pPr>
            <w:r>
              <w:rPr>
                <w:b/>
              </w:rPr>
              <w:t>Biblioteka - ogółem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7A76BD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  <w:r w:rsidR="006D40B0">
              <w:rPr>
                <w:b/>
              </w:rPr>
              <w:t> 332,44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B33DBF">
            <w:pPr>
              <w:jc w:val="right"/>
              <w:rPr>
                <w:b/>
              </w:rPr>
            </w:pPr>
            <w:r>
              <w:rPr>
                <w:b/>
              </w:rPr>
              <w:t>93 197,54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7A76BD">
            <w:pPr>
              <w:jc w:val="right"/>
              <w:rPr>
                <w:b/>
              </w:rPr>
            </w:pPr>
            <w:r>
              <w:rPr>
                <w:b/>
              </w:rPr>
              <w:t>97,76</w:t>
            </w:r>
          </w:p>
        </w:tc>
      </w:tr>
      <w:tr w:rsidR="006D40B0" w:rsidTr="006D40B0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/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4010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Wynagrodzenia osobowe pracowników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63 950,00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B33DBF">
            <w:pPr>
              <w:jc w:val="right"/>
            </w:pPr>
            <w:r>
              <w:t>63 935,31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99,98</w:t>
            </w:r>
          </w:p>
        </w:tc>
      </w:tr>
      <w:tr w:rsidR="006D40B0" w:rsidTr="006D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4110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Składki na ubezpieczenia społeczne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11 547</w:t>
            </w:r>
            <w:r w:rsidR="006D40B0">
              <w:t>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B33DBF">
            <w:pPr>
              <w:jc w:val="right"/>
            </w:pPr>
            <w:r>
              <w:t>11 546,78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100,00</w:t>
            </w:r>
          </w:p>
        </w:tc>
      </w:tr>
      <w:tr w:rsidR="006D40B0" w:rsidTr="006D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4120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Składki na Fundusz Pracy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1 181</w:t>
            </w:r>
            <w:r w:rsidR="006D40B0">
              <w:t>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B33DBF">
            <w:pPr>
              <w:jc w:val="right"/>
            </w:pPr>
            <w:r>
              <w:t>1 180,12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 w:rsidP="00FA00A3">
            <w:pPr>
              <w:jc w:val="right"/>
            </w:pPr>
            <w:r>
              <w:t>99,93</w:t>
            </w:r>
          </w:p>
        </w:tc>
      </w:tr>
      <w:tr w:rsidR="006D40B0" w:rsidTr="006D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 xml:space="preserve">Zakup materiałów i wyposażenia, prenumerata, węgiel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jc w:val="right"/>
            </w:pPr>
          </w:p>
          <w:p w:rsidR="006D40B0" w:rsidRDefault="00FA00A3">
            <w:pPr>
              <w:jc w:val="right"/>
            </w:pPr>
            <w:r>
              <w:t>8 400</w:t>
            </w:r>
            <w:r w:rsidR="006D40B0">
              <w:t>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jc w:val="right"/>
            </w:pPr>
          </w:p>
          <w:p w:rsidR="006D40B0" w:rsidRDefault="00B33DBF">
            <w:pPr>
              <w:jc w:val="right"/>
            </w:pPr>
            <w:r>
              <w:t>8 398,89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jc w:val="right"/>
            </w:pPr>
          </w:p>
          <w:p w:rsidR="006D40B0" w:rsidRDefault="00FA00A3">
            <w:pPr>
              <w:jc w:val="right"/>
            </w:pPr>
            <w:r>
              <w:t>99,99</w:t>
            </w:r>
          </w:p>
        </w:tc>
      </w:tr>
      <w:tr w:rsidR="006D40B0" w:rsidTr="006D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4240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Zakup książek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4 000</w:t>
            </w:r>
            <w:r w:rsidR="006D40B0">
              <w:t>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B33DBF">
            <w:pPr>
              <w:jc w:val="right"/>
            </w:pPr>
            <w:r>
              <w:t>4</w:t>
            </w:r>
            <w:r w:rsidR="00FA00A3">
              <w:t> </w:t>
            </w:r>
            <w:r>
              <w:t>000</w:t>
            </w:r>
            <w:r w:rsidR="00FA00A3">
              <w:t>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100,00</w:t>
            </w:r>
          </w:p>
        </w:tc>
      </w:tr>
      <w:tr w:rsidR="006D40B0" w:rsidTr="006D40B0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/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4260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 xml:space="preserve">Zakup energii i wody , ubezpieczenie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7A76BD">
            <w:pPr>
              <w:jc w:val="right"/>
            </w:pPr>
            <w:r>
              <w:t>2 104,44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B33DBF">
            <w:pPr>
              <w:jc w:val="right"/>
            </w:pPr>
            <w:r>
              <w:t>667</w:t>
            </w:r>
            <w:r w:rsidR="006D40B0">
              <w:t>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7A76BD">
            <w:pPr>
              <w:jc w:val="right"/>
            </w:pPr>
            <w:r>
              <w:t>31,69</w:t>
            </w:r>
          </w:p>
        </w:tc>
      </w:tr>
      <w:tr w:rsidR="006D40B0" w:rsidTr="006D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4280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 xml:space="preserve">Zakup usług zdrowotnych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 w:rsidP="00FA00A3">
            <w:pPr>
              <w:jc w:val="right"/>
            </w:pPr>
            <w:r>
              <w:t>216</w:t>
            </w:r>
            <w:r w:rsidR="006D40B0">
              <w:t>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B33DBF">
            <w:pPr>
              <w:jc w:val="right"/>
            </w:pPr>
            <w:r>
              <w:t>216,00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100,00</w:t>
            </w:r>
          </w:p>
        </w:tc>
      </w:tr>
      <w:tr w:rsidR="006D40B0" w:rsidTr="006D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4360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Opłaty z tytułu zakupu usług   telefonii komórkowej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1 500</w:t>
            </w:r>
            <w:r w:rsidR="006D40B0">
              <w:t>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B33DBF" w:rsidP="00B33DBF">
            <w:pPr>
              <w:jc w:val="right"/>
            </w:pPr>
            <w:r>
              <w:t>1 129,44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7A76BD">
            <w:pPr>
              <w:jc w:val="right"/>
            </w:pPr>
            <w:r>
              <w:t>75,30</w:t>
            </w:r>
          </w:p>
        </w:tc>
      </w:tr>
      <w:tr w:rsidR="006D40B0" w:rsidTr="006D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4410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 xml:space="preserve">Podróże służbowe,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pPr>
              <w:jc w:val="right"/>
            </w:pPr>
            <w:r>
              <w:t>450,00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B33DBF">
            <w:pPr>
              <w:jc w:val="right"/>
            </w:pPr>
            <w:r>
              <w:t>140,00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7A76BD" w:rsidP="007A76BD">
            <w:pPr>
              <w:jc w:val="right"/>
            </w:pPr>
            <w:r>
              <w:t>31</w:t>
            </w:r>
            <w:r w:rsidR="006D40B0">
              <w:t>,</w:t>
            </w:r>
            <w:r>
              <w:t>11</w:t>
            </w:r>
          </w:p>
        </w:tc>
      </w:tr>
      <w:tr w:rsidR="006D40B0" w:rsidTr="006D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4430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Różne opłaty i składki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7</w:t>
            </w:r>
            <w:r w:rsidR="006D40B0"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7</w:t>
            </w:r>
            <w:r w:rsidR="006D40B0"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FA00A3">
            <w:pPr>
              <w:jc w:val="right"/>
            </w:pPr>
            <w:r>
              <w:t>100</w:t>
            </w:r>
            <w:r w:rsidR="006D40B0">
              <w:t>,00</w:t>
            </w:r>
          </w:p>
        </w:tc>
      </w:tr>
      <w:tr w:rsidR="006D40B0" w:rsidTr="006D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B0" w:rsidRDefault="006D40B0"/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>4440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B0" w:rsidRDefault="006D40B0">
            <w:r>
              <w:t xml:space="preserve">Odpisy na zakładowy fundusz świadczeń socjalnych 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jc w:val="right"/>
            </w:pPr>
          </w:p>
          <w:p w:rsidR="006D40B0" w:rsidRDefault="006D40B0">
            <w:pPr>
              <w:jc w:val="right"/>
            </w:pPr>
            <w:r>
              <w:t>1 914,00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jc w:val="right"/>
            </w:pPr>
          </w:p>
          <w:p w:rsidR="006D40B0" w:rsidRDefault="00B33DBF">
            <w:pPr>
              <w:jc w:val="right"/>
            </w:pPr>
            <w:r>
              <w:t>1 914,</w:t>
            </w:r>
            <w:r w:rsidR="006D40B0">
              <w:t>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B0" w:rsidRDefault="006D40B0">
            <w:pPr>
              <w:jc w:val="right"/>
            </w:pPr>
          </w:p>
          <w:p w:rsidR="006D40B0" w:rsidRDefault="00B33DBF">
            <w:pPr>
              <w:jc w:val="right"/>
            </w:pPr>
            <w:r>
              <w:t>100,00</w:t>
            </w:r>
          </w:p>
        </w:tc>
      </w:tr>
    </w:tbl>
    <w:p w:rsidR="006D40B0" w:rsidRDefault="006D40B0" w:rsidP="006D40B0"/>
    <w:p w:rsidR="006D40B0" w:rsidRDefault="006D40B0" w:rsidP="006D40B0"/>
    <w:p w:rsidR="006D40B0" w:rsidRDefault="006D40B0" w:rsidP="006D40B0"/>
    <w:p w:rsidR="006D40B0" w:rsidRDefault="006D40B0" w:rsidP="006D40B0"/>
    <w:p w:rsidR="006D40B0" w:rsidRDefault="006D40B0" w:rsidP="006D40B0">
      <w:pPr>
        <w:ind w:firstLine="708"/>
        <w:jc w:val="both"/>
      </w:pPr>
      <w:r>
        <w:t xml:space="preserve">Plan dotacji w kwocie 90 000 zł </w:t>
      </w:r>
      <w:r w:rsidR="007A76BD">
        <w:t>został przekazany w wysokości 90</w:t>
      </w:r>
      <w:r>
        <w:t xml:space="preserve"> 000 zł . </w:t>
      </w:r>
    </w:p>
    <w:p w:rsidR="006D40B0" w:rsidRDefault="007A76BD" w:rsidP="006D40B0">
      <w:pPr>
        <w:pStyle w:val="Tekstpodstawowy2"/>
        <w:ind w:firstLine="708"/>
      </w:pPr>
      <w:r>
        <w:t>Plan wydatków w wysokości 95</w:t>
      </w:r>
      <w:r w:rsidR="006D40B0">
        <w:t> 332,44  zł został</w:t>
      </w:r>
      <w:r w:rsidR="001252C1">
        <w:t xml:space="preserve"> zrealizowany w kwocie 93 197,54</w:t>
      </w:r>
      <w:r w:rsidR="006D40B0">
        <w:t xml:space="preserve"> zł co stanowi   </w:t>
      </w:r>
      <w:r>
        <w:t>97,76</w:t>
      </w:r>
      <w:r w:rsidR="006D40B0">
        <w:t xml:space="preserve">  %.  Płace i p</w:t>
      </w:r>
      <w:r w:rsidR="003C1AFC">
        <w:t>ochodne angażują kwotę 76 662,21</w:t>
      </w:r>
      <w:r w:rsidR="006D40B0">
        <w:t xml:space="preserve"> zł.</w:t>
      </w:r>
    </w:p>
    <w:p w:rsidR="006D40B0" w:rsidRDefault="006D40B0" w:rsidP="006D40B0">
      <w:pPr>
        <w:ind w:firstLine="708"/>
        <w:jc w:val="both"/>
      </w:pPr>
      <w:r>
        <w:t>Na zakup węgla, materiałów biurowych, środków czystości oraz prenumeratę c</w:t>
      </w:r>
      <w:r w:rsidR="003C1AFC">
        <w:t>zasopism wydatkowano    8 398,89</w:t>
      </w:r>
      <w:r>
        <w:t xml:space="preserve"> zł.</w:t>
      </w:r>
    </w:p>
    <w:p w:rsidR="006D40B0" w:rsidRDefault="006D40B0" w:rsidP="006D40B0">
      <w:pPr>
        <w:ind w:firstLine="708"/>
        <w:jc w:val="both"/>
      </w:pPr>
      <w:r>
        <w:t>Na zakup nowości</w:t>
      </w:r>
      <w:r w:rsidR="003C1AFC">
        <w:t xml:space="preserve"> wydawniczych wydatkowano 4 000</w:t>
      </w:r>
      <w:r>
        <w:t xml:space="preserve"> zł. Na usługi internetowe i  telekomuni</w:t>
      </w:r>
      <w:r w:rsidR="003C1AFC">
        <w:t>kacyjne 1 129,44</w:t>
      </w:r>
      <w:r>
        <w:t xml:space="preserve"> zł..</w:t>
      </w:r>
    </w:p>
    <w:p w:rsidR="006D40B0" w:rsidRDefault="003C1AFC" w:rsidP="006D40B0">
      <w:pPr>
        <w:ind w:firstLine="708"/>
        <w:jc w:val="both"/>
      </w:pPr>
      <w:r>
        <w:t>Opłata za energię i wodę  667</w:t>
      </w:r>
      <w:r w:rsidR="006D40B0">
        <w:t xml:space="preserve"> zł.</w:t>
      </w:r>
      <w:r>
        <w:t xml:space="preserve"> Podróże służbowe  140 zł. Zakup usług zdrowotnych 216 zł.  Różne opłaty 70 zł.  </w:t>
      </w:r>
      <w:r w:rsidR="006D40B0">
        <w:t xml:space="preserve"> Odpis na zakładowy fu</w:t>
      </w:r>
      <w:r>
        <w:t>ndusz świadczeń socjalnych  1 914</w:t>
      </w:r>
      <w:r w:rsidR="006D40B0">
        <w:t xml:space="preserve"> zł. </w:t>
      </w:r>
    </w:p>
    <w:p w:rsidR="006D40B0" w:rsidRDefault="007A76BD" w:rsidP="006D40B0">
      <w:pPr>
        <w:jc w:val="both"/>
      </w:pPr>
      <w:r>
        <w:tab/>
        <w:t>Na 31 grudnia</w:t>
      </w:r>
      <w:r w:rsidR="006D40B0">
        <w:t xml:space="preserve">  2016 roku Biblioteka Publiczna w Perlejewie nie posiadała zobowiązań wymagalnych.  Sta</w:t>
      </w:r>
      <w:r>
        <w:t>n konta bankowego na dzień 31.12.</w:t>
      </w:r>
      <w:r w:rsidR="006D40B0">
        <w:t>2016  ro</w:t>
      </w:r>
      <w:r>
        <w:t>ku  wynosił    2 134,90</w:t>
      </w:r>
      <w:r w:rsidR="006D40B0">
        <w:t xml:space="preserve">  zł.</w:t>
      </w:r>
    </w:p>
    <w:p w:rsidR="006D40B0" w:rsidRDefault="006D40B0" w:rsidP="006D40B0"/>
    <w:p w:rsidR="006D40B0" w:rsidRDefault="006D40B0" w:rsidP="006D40B0"/>
    <w:p w:rsidR="006D40B0" w:rsidRDefault="006D40B0" w:rsidP="006D40B0"/>
    <w:p w:rsidR="006D40B0" w:rsidRDefault="006D40B0" w:rsidP="006D40B0"/>
    <w:p w:rsidR="006D40B0" w:rsidRDefault="006D40B0" w:rsidP="006D40B0"/>
    <w:p w:rsidR="006D40B0" w:rsidRDefault="006D40B0" w:rsidP="006D40B0">
      <w:pPr>
        <w:spacing w:line="48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40B0" w:rsidRDefault="006D40B0" w:rsidP="006D40B0"/>
    <w:p w:rsidR="006D40B0" w:rsidRDefault="006D40B0" w:rsidP="006D40B0"/>
    <w:p w:rsidR="00BB100B" w:rsidRDefault="00BB100B"/>
    <w:sectPr w:rsidR="00BB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C"/>
    <w:rsid w:val="001252C1"/>
    <w:rsid w:val="001F11C4"/>
    <w:rsid w:val="003C1AFC"/>
    <w:rsid w:val="00651B2C"/>
    <w:rsid w:val="006D40B0"/>
    <w:rsid w:val="007A76BD"/>
    <w:rsid w:val="009610F0"/>
    <w:rsid w:val="00A5619E"/>
    <w:rsid w:val="00B33DBF"/>
    <w:rsid w:val="00BA4207"/>
    <w:rsid w:val="00BB100B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AEC0-D07A-45B6-B6E8-A389DF86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40B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40B0"/>
    <w:pPr>
      <w:keepNext/>
      <w:ind w:left="5664" w:firstLine="708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40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D40B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D40B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D40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D40B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D40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2017-02-16T11:47:00Z</dcterms:created>
  <dcterms:modified xsi:type="dcterms:W3CDTF">2017-03-24T09:07:00Z</dcterms:modified>
</cp:coreProperties>
</file>